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2773C" w:rsidP="00770410" w:rsidRDefault="00935926" w14:paraId="78D2EF58" w14:textId="77777777">
      <w:pPr>
        <w:pStyle w:val="Heading1"/>
      </w:pPr>
      <w:r>
        <w:rPr>
          <w:noProof/>
          <w:lang w:val="en-US"/>
        </w:rPr>
        <w:drawing>
          <wp:anchor distT="0" distB="0" distL="114300" distR="114300" simplePos="0" relativeHeight="251658240" behindDoc="0" locked="0" layoutInCell="1" allowOverlap="1" wp14:anchorId="6E070928" wp14:editId="412ECBD3">
            <wp:simplePos x="5876925" y="571500"/>
            <wp:positionH relativeFrom="column">
              <wp:align>right</wp:align>
            </wp:positionH>
            <wp:positionV relativeFrom="paragraph">
              <wp:align>top</wp:align>
            </wp:positionV>
            <wp:extent cx="1052195" cy="1009015"/>
            <wp:effectExtent l="0" t="0" r="0" b="635"/>
            <wp:wrapSquare wrapText="bothSides"/>
            <wp:docPr id="1" name="Picture 1" descr="CC_Black_on_white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Black_on_white_10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195" cy="1009015"/>
                    </a:xfrm>
                    <a:prstGeom prst="rect">
                      <a:avLst/>
                    </a:prstGeom>
                    <a:noFill/>
                    <a:ln w="9525">
                      <a:noFill/>
                      <a:miter lim="800000"/>
                      <a:headEnd/>
                      <a:tailEnd/>
                    </a:ln>
                  </pic:spPr>
                </pic:pic>
              </a:graphicData>
            </a:graphic>
          </wp:anchor>
        </w:drawing>
      </w:r>
      <w:r w:rsidR="54C0DAD1">
        <w:rPr/>
      </w:r>
      <w:r w:rsidR="780FDEC6">
        <w:rPr/>
      </w:r>
      <w:r w:rsidR="3E3186F9">
        <w:rPr/>
      </w:r>
    </w:p>
    <w:p w:rsidRPr="00986E78" w:rsidR="00CD7310" w:rsidP="3E3186F9" w:rsidRDefault="00935926" w14:paraId="69A9C7DD" w14:textId="191EC9AD">
      <w:pPr>
        <w:pStyle w:val="Heading1"/>
        <w:rPr>
          <w:rFonts w:ascii="Calibri" w:hAnsi="Calibri" w:eastAsia="" w:cs="" w:asciiTheme="minorAscii" w:hAnsiTheme="minorAscii" w:eastAsiaTheme="minorEastAsia" w:cstheme="minorBidi"/>
          <w:sz w:val="24"/>
          <w:szCs w:val="24"/>
          <w:u w:val="single"/>
        </w:rPr>
      </w:pPr>
      <w:r w:rsidRPr="65458E3E" w:rsidR="4E90636C">
        <w:rPr>
          <w:rFonts w:ascii="Calibri" w:hAnsi="Calibri" w:eastAsia="" w:cs="" w:asciiTheme="minorAscii" w:hAnsiTheme="minorAscii" w:eastAsiaTheme="minorEastAsia" w:cstheme="minorBidi"/>
          <w:sz w:val="24"/>
          <w:szCs w:val="24"/>
          <w:u w:val="single"/>
        </w:rPr>
        <w:t xml:space="preserve">EXTERNAL </w:t>
      </w:r>
      <w:r w:rsidRPr="65458E3E" w:rsidR="32CF5C4D">
        <w:rPr>
          <w:rFonts w:ascii="Calibri" w:hAnsi="Calibri" w:eastAsia="" w:cs="" w:asciiTheme="minorAscii" w:hAnsiTheme="minorAscii" w:eastAsiaTheme="minorEastAsia" w:cstheme="minorBidi"/>
          <w:sz w:val="24"/>
          <w:szCs w:val="24"/>
          <w:u w:val="single"/>
        </w:rPr>
        <w:t>M</w:t>
      </w:r>
      <w:r w:rsidRPr="65458E3E" w:rsidR="00935926">
        <w:rPr>
          <w:rFonts w:ascii="Calibri" w:hAnsi="Calibri" w:eastAsia="" w:cs="" w:asciiTheme="minorAscii" w:hAnsiTheme="minorAscii" w:eastAsiaTheme="minorEastAsia" w:cstheme="minorBidi"/>
          <w:sz w:val="24"/>
          <w:szCs w:val="24"/>
          <w:u w:val="single"/>
        </w:rPr>
        <w:t>INUTES</w:t>
      </w:r>
      <w:r w:rsidRPr="65458E3E" w:rsidR="4C910D23">
        <w:rPr>
          <w:rFonts w:ascii="Calibri" w:hAnsi="Calibri" w:eastAsia="" w:cs="" w:asciiTheme="minorAscii" w:hAnsiTheme="minorAscii" w:eastAsiaTheme="minorEastAsia" w:cstheme="minorBidi"/>
          <w:sz w:val="24"/>
          <w:szCs w:val="24"/>
          <w:u w:val="single"/>
        </w:rPr>
        <w:t xml:space="preserve"> </w:t>
      </w:r>
      <w:r w:rsidRPr="65458E3E" w:rsidR="00B210CE">
        <w:rPr>
          <w:rFonts w:ascii="Calibri" w:hAnsi="Calibri" w:eastAsia="" w:cs="" w:asciiTheme="minorAscii" w:hAnsiTheme="minorAscii" w:eastAsiaTheme="minorEastAsia" w:cstheme="minorBidi"/>
          <w:sz w:val="24"/>
          <w:szCs w:val="24"/>
          <w:u w:val="single"/>
        </w:rPr>
        <w:t>(</w:t>
      </w:r>
      <w:r w:rsidRPr="65458E3E" w:rsidR="1F4F9181">
        <w:rPr>
          <w:rFonts w:ascii="Calibri" w:hAnsi="Calibri" w:eastAsia="" w:cs="" w:asciiTheme="minorAscii" w:hAnsiTheme="minorAscii" w:eastAsiaTheme="minorEastAsia" w:cstheme="minorBidi"/>
          <w:sz w:val="24"/>
          <w:szCs w:val="24"/>
          <w:u w:val="single"/>
        </w:rPr>
        <w:t>Final</w:t>
      </w:r>
      <w:r w:rsidRPr="65458E3E" w:rsidR="002255BB">
        <w:rPr>
          <w:rFonts w:ascii="Calibri" w:hAnsi="Calibri" w:eastAsia="" w:cs="" w:asciiTheme="minorAscii" w:hAnsiTheme="minorAscii" w:eastAsiaTheme="minorEastAsia" w:cstheme="minorBidi"/>
          <w:sz w:val="24"/>
          <w:szCs w:val="24"/>
          <w:u w:val="single"/>
        </w:rPr>
        <w:t>)</w:t>
      </w:r>
    </w:p>
    <w:p w:rsidRPr="00986E78" w:rsidR="00D2773C" w:rsidP="23FC009A" w:rsidRDefault="00D2773C" w14:paraId="672A6659" w14:textId="77777777">
      <w:pPr>
        <w:pStyle w:val="Heading1"/>
        <w:rPr>
          <w:rFonts w:asciiTheme="minorHAnsi" w:hAnsiTheme="minorHAnsi" w:eastAsiaTheme="minorEastAsia" w:cstheme="minorBidi"/>
          <w:sz w:val="24"/>
          <w:szCs w:val="24"/>
        </w:rPr>
      </w:pPr>
    </w:p>
    <w:p w:rsidRPr="00986E78" w:rsidR="00CD7310" w:rsidP="23FC009A" w:rsidRDefault="00935926" w14:paraId="57D61C2B" w14:textId="77777777">
      <w:pPr>
        <w:pStyle w:val="Heading1"/>
        <w:rPr>
          <w:rFonts w:asciiTheme="minorHAnsi" w:hAnsiTheme="minorHAnsi" w:eastAsiaTheme="minorEastAsia" w:cstheme="minorBidi"/>
          <w:sz w:val="24"/>
          <w:szCs w:val="24"/>
        </w:rPr>
      </w:pPr>
      <w:r w:rsidRPr="23FC009A">
        <w:rPr>
          <w:rFonts w:asciiTheme="minorHAnsi" w:hAnsiTheme="minorHAnsi" w:eastAsiaTheme="minorEastAsia" w:cstheme="minorBidi"/>
          <w:sz w:val="24"/>
          <w:szCs w:val="24"/>
        </w:rPr>
        <w:t xml:space="preserve">MINUTES OF CIRENCESTER COLLEGE                                                                </w:t>
      </w:r>
    </w:p>
    <w:p w:rsidRPr="00986E78" w:rsidR="00CD7310" w:rsidP="23FC009A" w:rsidRDefault="00935926" w14:paraId="49060CF2" w14:textId="77777777">
      <w:pPr>
        <w:spacing w:after="0" w:line="240" w:lineRule="auto"/>
        <w:jc w:val="both"/>
        <w:rPr>
          <w:rFonts w:eastAsiaTheme="minorEastAsia"/>
          <w:b/>
          <w:bCs/>
        </w:rPr>
      </w:pPr>
      <w:r w:rsidRPr="23FC009A">
        <w:rPr>
          <w:rFonts w:eastAsiaTheme="minorEastAsia"/>
          <w:b/>
          <w:bCs/>
        </w:rPr>
        <w:t xml:space="preserve">CORPORATION MEETING </w:t>
      </w:r>
    </w:p>
    <w:p w:rsidRPr="00986E78" w:rsidR="00CD7310" w:rsidP="1ECB6CD8" w:rsidRDefault="0062131B" w14:paraId="32F2C19C" w14:textId="501AE714">
      <w:pPr>
        <w:spacing w:after="0" w:line="240" w:lineRule="auto"/>
        <w:jc w:val="both"/>
        <w:rPr>
          <w:rFonts w:eastAsia="" w:eastAsiaTheme="minorEastAsia"/>
          <w:b w:val="1"/>
          <w:bCs w:val="1"/>
        </w:rPr>
      </w:pPr>
      <w:r w:rsidRPr="1ECB6CD8" w:rsidR="0062131B">
        <w:rPr>
          <w:rFonts w:eastAsia="" w:eastAsiaTheme="minorEastAsia"/>
          <w:b w:val="1"/>
          <w:bCs w:val="1"/>
        </w:rPr>
        <w:t xml:space="preserve">Monday </w:t>
      </w:r>
      <w:r w:rsidRPr="1ECB6CD8" w:rsidR="07FA1237">
        <w:rPr>
          <w:rFonts w:eastAsia="" w:eastAsiaTheme="minorEastAsia"/>
          <w:b w:val="1"/>
          <w:bCs w:val="1"/>
        </w:rPr>
        <w:t>6</w:t>
      </w:r>
      <w:r w:rsidRPr="1ECB6CD8" w:rsidR="38A9F0D7">
        <w:rPr>
          <w:rFonts w:eastAsia="" w:eastAsiaTheme="minorEastAsia"/>
          <w:b w:val="1"/>
          <w:bCs w:val="1"/>
          <w:vertAlign w:val="superscript"/>
        </w:rPr>
        <w:t>th</w:t>
      </w:r>
      <w:r w:rsidRPr="1ECB6CD8" w:rsidR="38A9F0D7">
        <w:rPr>
          <w:rFonts w:eastAsia="" w:eastAsiaTheme="minorEastAsia"/>
          <w:b w:val="1"/>
          <w:bCs w:val="1"/>
        </w:rPr>
        <w:t xml:space="preserve"> December</w:t>
      </w:r>
      <w:r w:rsidRPr="1ECB6CD8" w:rsidR="3122B848">
        <w:rPr>
          <w:rFonts w:eastAsia="" w:eastAsiaTheme="minorEastAsia"/>
          <w:b w:val="1"/>
          <w:bCs w:val="1"/>
          <w:vertAlign w:val="superscript"/>
        </w:rPr>
        <w:t xml:space="preserve"> </w:t>
      </w:r>
      <w:r w:rsidRPr="1ECB6CD8" w:rsidR="002255BB">
        <w:rPr>
          <w:rFonts w:eastAsia="" w:eastAsiaTheme="minorEastAsia"/>
          <w:b w:val="1"/>
          <w:bCs w:val="1"/>
        </w:rPr>
        <w:t>20</w:t>
      </w:r>
      <w:r w:rsidRPr="1ECB6CD8" w:rsidR="00CE19C9">
        <w:rPr>
          <w:rFonts w:eastAsia="" w:eastAsiaTheme="minorEastAsia"/>
          <w:b w:val="1"/>
          <w:bCs w:val="1"/>
        </w:rPr>
        <w:t>2</w:t>
      </w:r>
      <w:r w:rsidRPr="1ECB6CD8" w:rsidR="1545D26A">
        <w:rPr>
          <w:rFonts w:eastAsia="" w:eastAsiaTheme="minorEastAsia"/>
          <w:b w:val="1"/>
          <w:bCs w:val="1"/>
        </w:rPr>
        <w:t>1</w:t>
      </w:r>
      <w:r w:rsidRPr="1ECB6CD8" w:rsidR="00C81CEA">
        <w:rPr>
          <w:rFonts w:eastAsia="" w:eastAsiaTheme="minorEastAsia"/>
          <w:b w:val="1"/>
          <w:bCs w:val="1"/>
        </w:rPr>
        <w:t xml:space="preserve"> </w:t>
      </w:r>
      <w:r w:rsidRPr="1ECB6CD8" w:rsidR="0911DE9E">
        <w:rPr>
          <w:rFonts w:eastAsia="" w:eastAsiaTheme="minorEastAsia"/>
          <w:b w:val="1"/>
          <w:bCs w:val="1"/>
        </w:rPr>
        <w:t>from 5pm</w:t>
      </w:r>
    </w:p>
    <w:p w:rsidR="391E5BDB" w:rsidP="23FC009A" w:rsidRDefault="391E5BDB" w14:paraId="0A37501D" w14:textId="77777777">
      <w:pPr>
        <w:spacing w:after="0" w:line="240" w:lineRule="auto"/>
        <w:jc w:val="both"/>
        <w:rPr>
          <w:rFonts w:eastAsiaTheme="minorEastAsia"/>
          <w:b/>
          <w:bCs/>
        </w:rPr>
      </w:pPr>
    </w:p>
    <w:p w:rsidRPr="0062200D" w:rsidR="0062200D" w:rsidP="1ECB6CD8" w:rsidRDefault="36C5477F" w14:paraId="597EBE42" w14:textId="238A371E">
      <w:pPr>
        <w:tabs>
          <w:tab w:val="left" w:pos="1985"/>
        </w:tabs>
        <w:spacing w:after="0" w:line="240" w:lineRule="auto"/>
        <w:jc w:val="both"/>
        <w:rPr>
          <w:rFonts w:eastAsia="" w:eastAsiaTheme="minorEastAsia"/>
        </w:rPr>
      </w:pPr>
      <w:r w:rsidRPr="1ECB6CD8" w:rsidR="2645C250">
        <w:rPr>
          <w:rFonts w:eastAsia="" w:eastAsiaTheme="minorEastAsia"/>
          <w:b w:val="1"/>
          <w:bCs w:val="1"/>
          <w:color w:val="FF0000"/>
        </w:rPr>
        <w:t>T</w:t>
      </w:r>
      <w:r w:rsidRPr="1ECB6CD8" w:rsidR="36C5477F">
        <w:rPr>
          <w:rFonts w:eastAsia="" w:eastAsiaTheme="minorEastAsia"/>
          <w:b w:val="1"/>
          <w:bCs w:val="1"/>
          <w:color w:val="FF0000"/>
        </w:rPr>
        <w:t xml:space="preserve">his meeting was </w:t>
      </w:r>
      <w:r w:rsidRPr="1ECB6CD8" w:rsidR="58F84292">
        <w:rPr>
          <w:rFonts w:eastAsia="" w:eastAsiaTheme="minorEastAsia"/>
          <w:b w:val="1"/>
          <w:bCs w:val="1"/>
          <w:color w:val="FF0000"/>
        </w:rPr>
        <w:t xml:space="preserve">conducted </w:t>
      </w:r>
      <w:r w:rsidRPr="1ECB6CD8" w:rsidR="7AD8AAB9">
        <w:rPr>
          <w:rFonts w:eastAsia="" w:eastAsiaTheme="minorEastAsia"/>
          <w:b w:val="1"/>
          <w:bCs w:val="1"/>
          <w:color w:val="FF0000"/>
        </w:rPr>
        <w:t>via Microsoft Teams</w:t>
      </w:r>
      <w:r w:rsidRPr="1ECB6CD8" w:rsidR="36C5477F">
        <w:rPr>
          <w:rFonts w:eastAsia="" w:eastAsiaTheme="minorEastAsia"/>
          <w:b w:val="1"/>
          <w:bCs w:val="1"/>
          <w:color w:val="FF0000"/>
        </w:rPr>
        <w:t xml:space="preserve">.  All documents were made available to all Governors </w:t>
      </w:r>
      <w:r w:rsidRPr="1ECB6CD8" w:rsidR="4DC395D6">
        <w:rPr>
          <w:rFonts w:eastAsia="" w:eastAsiaTheme="minorEastAsia"/>
          <w:b w:val="1"/>
          <w:bCs w:val="1"/>
          <w:color w:val="FF0000"/>
        </w:rPr>
        <w:t xml:space="preserve">via </w:t>
      </w:r>
      <w:r w:rsidRPr="1ECB6CD8" w:rsidR="1990DBA7">
        <w:rPr>
          <w:rFonts w:eastAsia="" w:eastAsiaTheme="minorEastAsia"/>
          <w:b w:val="1"/>
          <w:bCs w:val="1"/>
          <w:color w:val="FF0000"/>
        </w:rPr>
        <w:t xml:space="preserve">Office 365 </w:t>
      </w:r>
      <w:r w:rsidRPr="1ECB6CD8" w:rsidR="4894F14C">
        <w:rPr>
          <w:rFonts w:eastAsia="" w:eastAsiaTheme="minorEastAsia"/>
          <w:b w:val="1"/>
          <w:bCs w:val="1"/>
          <w:color w:val="FF0000"/>
        </w:rPr>
        <w:t xml:space="preserve">and shared via Microsoft Teams. </w:t>
      </w:r>
      <w:r w:rsidRPr="1ECB6CD8" w:rsidR="7CA4CFFB">
        <w:rPr>
          <w:rFonts w:eastAsia="" w:eastAsiaTheme="minorEastAsia"/>
          <w:b w:val="1"/>
          <w:bCs w:val="1"/>
          <w:color w:val="FF0000"/>
        </w:rPr>
        <w:t xml:space="preserve"> </w:t>
      </w:r>
    </w:p>
    <w:p w:rsidRPr="0062200D" w:rsidR="0062200D" w:rsidP="3EE6D173" w:rsidRDefault="0062200D" w14:paraId="5DAB6C7B" w14:textId="77777777">
      <w:pPr>
        <w:tabs>
          <w:tab w:val="left" w:pos="1985"/>
        </w:tabs>
        <w:spacing w:after="0" w:line="240" w:lineRule="auto"/>
        <w:jc w:val="both"/>
        <w:rPr>
          <w:rFonts w:eastAsiaTheme="minorEastAsia"/>
          <w:b/>
          <w:bCs/>
        </w:rPr>
      </w:pPr>
    </w:p>
    <w:p w:rsidR="00BA40CD" w:rsidP="1ECB6CD8" w:rsidRDefault="522010E7" w14:paraId="3A1F61C6" w14:textId="2317BB91">
      <w:pPr>
        <w:tabs>
          <w:tab w:val="left" w:pos="1985"/>
        </w:tabs>
        <w:spacing w:after="0" w:line="240" w:lineRule="auto"/>
        <w:jc w:val="both"/>
        <w:rPr>
          <w:b w:val="1"/>
          <w:bCs w:val="1"/>
        </w:rPr>
      </w:pPr>
      <w:r w:rsidRPr="1ECB6CD8" w:rsidR="522010E7">
        <w:rPr>
          <w:rFonts w:eastAsia="" w:eastAsiaTheme="minorEastAsia"/>
          <w:b w:val="1"/>
          <w:bCs w:val="1"/>
        </w:rPr>
        <w:t>Governors</w:t>
      </w:r>
      <w:r w:rsidRPr="1ECB6CD8" w:rsidR="00935926">
        <w:rPr>
          <w:rFonts w:eastAsia="" w:eastAsiaTheme="minorEastAsia"/>
          <w:b w:val="1"/>
          <w:bCs w:val="1"/>
        </w:rPr>
        <w:t xml:space="preserve">:                 </w:t>
      </w:r>
      <w:r w:rsidRPr="1ECB6CD8" w:rsidR="1FC4D530">
        <w:rPr>
          <w:rFonts w:eastAsia="" w:eastAsiaTheme="minorEastAsia"/>
          <w:b w:val="1"/>
          <w:bCs w:val="1"/>
        </w:rPr>
        <w:t xml:space="preserve">  </w:t>
      </w:r>
      <w:r>
        <w:tab/>
      </w:r>
      <w:r w:rsidR="00BA40CD">
        <w:rPr/>
        <w:t xml:space="preserve">Karen Bell </w:t>
      </w:r>
      <w:r w:rsidR="00BA40CD">
        <w:rPr/>
        <w:t>(</w:t>
      </w:r>
      <w:r w:rsidR="00BA40CD">
        <w:rPr/>
        <w:t>KB</w:t>
      </w:r>
      <w:r w:rsidR="00BA40CD">
        <w:rPr/>
        <w:t>)</w:t>
      </w:r>
      <w:r w:rsidR="00BA40CD">
        <w:rPr/>
        <w:t xml:space="preserve"> (Staff Governor)</w:t>
      </w:r>
    </w:p>
    <w:p w:rsidR="5E211EA0" w:rsidP="1ECB6CD8" w:rsidRDefault="5E211EA0" w14:paraId="7A5AEF91" w14:textId="46C4A3B8">
      <w:pPr>
        <w:pStyle w:val="Normal"/>
        <w:tabs>
          <w:tab w:val="left" w:leader="none" w:pos="1985"/>
        </w:tabs>
        <w:spacing w:after="0" w:line="240" w:lineRule="auto"/>
        <w:ind w:left="1265" w:firstLine="720"/>
        <w:jc w:val="both"/>
      </w:pPr>
      <w:r w:rsidR="5E211EA0">
        <w:rPr/>
        <w:t>Jane Fern (JF) (Staff Governor)</w:t>
      </w:r>
    </w:p>
    <w:p w:rsidR="5E211EA0" w:rsidP="1ECB6CD8" w:rsidRDefault="5E211EA0" w14:paraId="25F7E64F" w14:textId="46B7C7C0">
      <w:pPr>
        <w:pStyle w:val="Normal"/>
        <w:tabs>
          <w:tab w:val="left" w:leader="none" w:pos="1985"/>
        </w:tabs>
        <w:spacing w:after="0" w:line="240" w:lineRule="auto"/>
        <w:ind w:left="1265" w:firstLine="720"/>
        <w:jc w:val="both"/>
      </w:pPr>
      <w:r w:rsidR="5E211EA0">
        <w:rPr/>
        <w:t>Fiona Galbraith (FG) (External Governor)</w:t>
      </w:r>
    </w:p>
    <w:p w:rsidRPr="0062200D" w:rsidR="0062200D" w:rsidP="16A156D2" w:rsidRDefault="00BA40CD" w14:paraId="1B39F7F7" w14:textId="1C71639C">
      <w:pPr>
        <w:tabs>
          <w:tab w:val="left" w:pos="1985"/>
        </w:tabs>
        <w:spacing w:after="0" w:line="240" w:lineRule="auto"/>
        <w:jc w:val="both"/>
        <w:rPr>
          <w:rFonts w:eastAsiaTheme="minorEastAsia"/>
        </w:rPr>
      </w:pPr>
      <w:r>
        <w:rPr>
          <w:b/>
        </w:rPr>
        <w:tab/>
      </w:r>
      <w:r w:rsidRPr="16A156D2" w:rsidR="00C81CEA">
        <w:rPr>
          <w:rFonts w:eastAsiaTheme="minorEastAsia"/>
        </w:rPr>
        <w:t>Jim Grant (JG) (Principal)</w:t>
      </w:r>
    </w:p>
    <w:p w:rsidR="00C81CEA" w:rsidP="05A6DF02" w:rsidRDefault="00C81CEA" w14:paraId="78643824" w14:textId="77777777">
      <w:pPr>
        <w:tabs>
          <w:tab w:val="left" w:pos="1985"/>
        </w:tabs>
        <w:spacing w:after="0" w:line="240" w:lineRule="auto"/>
        <w:jc w:val="both"/>
        <w:rPr>
          <w:rFonts w:eastAsia="" w:eastAsiaTheme="minorEastAsia"/>
        </w:rPr>
      </w:pPr>
      <w:r>
        <w:tab/>
      </w:r>
      <w:r w:rsidRPr="1ECB6CD8" w:rsidR="00C81CEA">
        <w:rPr>
          <w:rFonts w:eastAsia="" w:eastAsiaTheme="minorEastAsia"/>
        </w:rPr>
        <w:t xml:space="preserve">Rebecca Halifax </w:t>
      </w:r>
      <w:r w:rsidRPr="1ECB6CD8" w:rsidR="00530837">
        <w:rPr>
          <w:rFonts w:eastAsia="" w:eastAsiaTheme="minorEastAsia"/>
        </w:rPr>
        <w:t xml:space="preserve">(RH) </w:t>
      </w:r>
      <w:r w:rsidRPr="1ECB6CD8" w:rsidR="00C81CEA">
        <w:rPr>
          <w:rFonts w:eastAsia="" w:eastAsiaTheme="minorEastAsia"/>
        </w:rPr>
        <w:t>(External Governor)</w:t>
      </w:r>
    </w:p>
    <w:p w:rsidR="0C00BA60" w:rsidP="20BC3911" w:rsidRDefault="0C00BA60" w14:paraId="3C725B29" w14:textId="3AA2CD9F">
      <w:pPr>
        <w:pStyle w:val="Normal"/>
        <w:tabs>
          <w:tab w:val="left" w:leader="none" w:pos="1985"/>
        </w:tabs>
        <w:spacing w:after="0" w:line="240" w:lineRule="auto"/>
        <w:ind w:left="1265" w:firstLine="720"/>
        <w:jc w:val="both"/>
        <w:rPr>
          <w:rFonts w:eastAsia="" w:eastAsiaTheme="minorEastAsia"/>
        </w:rPr>
      </w:pPr>
      <w:r w:rsidRPr="20BC3911" w:rsidR="0C00BA60">
        <w:rPr>
          <w:rFonts w:eastAsia="" w:eastAsiaTheme="minorEastAsia"/>
        </w:rPr>
        <w:t>Chris Haslam (CH) (External Governor)</w:t>
      </w:r>
    </w:p>
    <w:p w:rsidR="002255BB" w:rsidP="1ECB6CD8" w:rsidRDefault="002255BB" w14:paraId="76C9BD78" w14:textId="77777777">
      <w:pPr>
        <w:tabs>
          <w:tab w:val="left" w:pos="1985"/>
        </w:tabs>
        <w:spacing w:after="0" w:line="240" w:lineRule="auto"/>
        <w:jc w:val="both"/>
        <w:rPr>
          <w:rFonts w:eastAsia="" w:eastAsiaTheme="minorEastAsia"/>
        </w:rPr>
      </w:pPr>
      <w:r>
        <w:tab/>
      </w:r>
      <w:r w:rsidRPr="1ECB6CD8" w:rsidR="002255BB">
        <w:rPr>
          <w:rFonts w:eastAsia="" w:eastAsiaTheme="minorEastAsia"/>
        </w:rPr>
        <w:t>Peter Holmes (PH) (Chair)</w:t>
      </w:r>
    </w:p>
    <w:p w:rsidR="5835C0D8" w:rsidP="05A6DF02" w:rsidRDefault="5835C0D8" w14:paraId="2A2BA202" w14:textId="2C5A85A3">
      <w:pPr>
        <w:pStyle w:val="Normal"/>
        <w:tabs>
          <w:tab w:val="left" w:leader="none" w:pos="1985"/>
        </w:tabs>
        <w:spacing w:after="0" w:line="240" w:lineRule="auto"/>
        <w:ind w:left="1265" w:firstLine="720"/>
        <w:jc w:val="both"/>
        <w:rPr>
          <w:rFonts w:eastAsia="" w:eastAsiaTheme="minorEastAsia"/>
        </w:rPr>
      </w:pPr>
      <w:r w:rsidRPr="05A6DF02" w:rsidR="5835C0D8">
        <w:rPr>
          <w:rFonts w:eastAsia="" w:eastAsiaTheme="minorEastAsia"/>
        </w:rPr>
        <w:t xml:space="preserve">Mariama </w:t>
      </w:r>
      <w:proofErr w:type="spellStart"/>
      <w:r w:rsidRPr="05A6DF02" w:rsidR="5835C0D8">
        <w:rPr>
          <w:rFonts w:eastAsia="" w:eastAsiaTheme="minorEastAsia"/>
        </w:rPr>
        <w:t>Ifode</w:t>
      </w:r>
      <w:proofErr w:type="spellEnd"/>
      <w:r w:rsidRPr="05A6DF02" w:rsidR="5835C0D8">
        <w:rPr>
          <w:rFonts w:eastAsia="" w:eastAsiaTheme="minorEastAsia"/>
        </w:rPr>
        <w:t xml:space="preserve"> Blease (MIB) (External Governor)</w:t>
      </w:r>
    </w:p>
    <w:p w:rsidR="5835C0D8" w:rsidP="05A6DF02" w:rsidRDefault="5835C0D8" w14:paraId="79D1BC80" w14:textId="01E4DE2B">
      <w:pPr>
        <w:pStyle w:val="Normal"/>
        <w:tabs>
          <w:tab w:val="left" w:leader="none" w:pos="1985"/>
        </w:tabs>
        <w:spacing w:after="0" w:line="240" w:lineRule="auto"/>
        <w:ind w:left="1265" w:firstLine="720"/>
        <w:jc w:val="both"/>
        <w:rPr>
          <w:rFonts w:eastAsia="" w:eastAsiaTheme="minorEastAsia"/>
        </w:rPr>
      </w:pPr>
      <w:r w:rsidRPr="05A6DF02" w:rsidR="5835C0D8">
        <w:rPr>
          <w:rFonts w:eastAsia="" w:eastAsiaTheme="minorEastAsia"/>
        </w:rPr>
        <w:t>Libby Reed (LR) (External Governor)</w:t>
      </w:r>
    </w:p>
    <w:p w:rsidR="00BA40CD" w:rsidP="1ECB6CD8" w:rsidRDefault="00BA40CD" w14:paraId="60837C9F" w14:textId="742E0A43">
      <w:pPr>
        <w:tabs>
          <w:tab w:val="left" w:pos="1985"/>
        </w:tabs>
        <w:spacing w:after="0" w:line="240" w:lineRule="auto"/>
        <w:jc w:val="both"/>
        <w:rPr>
          <w:rFonts w:eastAsia="" w:eastAsiaTheme="minorEastAsia"/>
        </w:rPr>
      </w:pPr>
      <w:r>
        <w:rPr>
          <w:rFonts w:eastAsiaTheme="minorEastAsia"/>
        </w:rPr>
        <w:tab/>
      </w:r>
      <w:r w:rsidRPr="1ECB6CD8" w:rsidR="00BA40CD">
        <w:rPr>
          <w:rFonts w:eastAsia="" w:eastAsiaTheme="minorEastAsia"/>
        </w:rPr>
        <w:t>Susie Richards (SR) (External Governor)</w:t>
      </w:r>
    </w:p>
    <w:p w:rsidR="695FEBDA" w:rsidP="05A6DF02" w:rsidRDefault="695FEBDA" w14:paraId="7209D13E" w14:textId="147FD2BD">
      <w:pPr>
        <w:pStyle w:val="Normal"/>
        <w:tabs>
          <w:tab w:val="left" w:leader="none" w:pos="1985"/>
        </w:tabs>
        <w:spacing w:after="0" w:line="240" w:lineRule="auto"/>
        <w:ind w:left="1265" w:firstLine="720"/>
        <w:jc w:val="both"/>
        <w:rPr>
          <w:rFonts w:eastAsia="" w:eastAsiaTheme="minorEastAsia"/>
        </w:rPr>
      </w:pPr>
      <w:r w:rsidRPr="3EF7DCA3" w:rsidR="695FEBDA">
        <w:rPr>
          <w:rFonts w:eastAsia="" w:eastAsiaTheme="minorEastAsia"/>
        </w:rPr>
        <w:t>Amelie Solomon (Student Governor)</w:t>
      </w:r>
    </w:p>
    <w:p w:rsidR="3EA8AB08" w:rsidP="1ECB6CD8" w:rsidRDefault="3EA8AB08" w14:paraId="4F83C760" w14:textId="440C1BC4">
      <w:pPr>
        <w:spacing w:after="0" w:line="240" w:lineRule="auto"/>
        <w:ind w:left="1265" w:firstLine="720"/>
        <w:jc w:val="both"/>
        <w:rPr>
          <w:rFonts w:eastAsia="" w:eastAsiaTheme="minorEastAsia"/>
        </w:rPr>
      </w:pPr>
      <w:r w:rsidRPr="1ECB6CD8" w:rsidR="3EA8AB08">
        <w:rPr>
          <w:rFonts w:eastAsia="" w:eastAsiaTheme="minorEastAsia"/>
        </w:rPr>
        <w:t>Andrew Topp (AT) (Parent Governor)</w:t>
      </w:r>
    </w:p>
    <w:p w:rsidR="54B7C97D" w:rsidP="1ECB6CD8" w:rsidRDefault="54B7C97D" w14:paraId="064F261E" w14:textId="6AB134ED">
      <w:pPr>
        <w:pStyle w:val="Normal"/>
        <w:spacing w:after="0" w:line="240" w:lineRule="auto"/>
        <w:ind w:left="1265" w:firstLine="720"/>
        <w:jc w:val="both"/>
        <w:rPr>
          <w:rFonts w:eastAsia="" w:eastAsiaTheme="minorEastAsia"/>
        </w:rPr>
      </w:pPr>
      <w:r w:rsidRPr="1ECB6CD8" w:rsidR="54B7C97D">
        <w:rPr>
          <w:rFonts w:eastAsia="" w:eastAsiaTheme="minorEastAsia"/>
        </w:rPr>
        <w:t>Andrew Tubb (ATU) (External Governor)</w:t>
      </w:r>
    </w:p>
    <w:p w:rsidRPr="00C81CEA" w:rsidR="00310E03" w:rsidP="23FC009A" w:rsidRDefault="00310E03" w14:paraId="0D12B7A4" w14:textId="77777777">
      <w:pPr>
        <w:tabs>
          <w:tab w:val="left" w:pos="1985"/>
        </w:tabs>
        <w:spacing w:after="0" w:line="240" w:lineRule="auto"/>
        <w:jc w:val="both"/>
        <w:rPr>
          <w:rFonts w:eastAsiaTheme="minorEastAsia"/>
        </w:rPr>
      </w:pPr>
      <w:r>
        <w:tab/>
      </w:r>
      <w:r w:rsidRPr="23FC009A">
        <w:rPr>
          <w:rFonts w:eastAsiaTheme="minorEastAsia"/>
        </w:rPr>
        <w:t>Julian Tudsbery (JT) (External Governor)</w:t>
      </w:r>
    </w:p>
    <w:p w:rsidRPr="00C81CEA" w:rsidR="00310E03" w:rsidP="23FC009A" w:rsidRDefault="68E6A3B2" w14:paraId="36345891" w14:textId="77777777">
      <w:pPr>
        <w:tabs>
          <w:tab w:val="left" w:pos="1985"/>
        </w:tabs>
        <w:spacing w:after="0" w:line="240" w:lineRule="auto"/>
        <w:ind w:left="1265" w:firstLine="720"/>
        <w:jc w:val="both"/>
        <w:rPr>
          <w:rFonts w:eastAsiaTheme="minorEastAsia"/>
        </w:rPr>
      </w:pPr>
      <w:r w:rsidRPr="58ECBF77">
        <w:rPr>
          <w:rFonts w:eastAsiaTheme="minorEastAsia"/>
        </w:rPr>
        <w:t>Ben West (BW) (External Governor)</w:t>
      </w:r>
      <w:r w:rsidRPr="58ECBF77" w:rsidR="00310E03">
        <w:rPr>
          <w:rFonts w:eastAsiaTheme="minorEastAsia"/>
        </w:rPr>
        <w:t xml:space="preserve"> </w:t>
      </w:r>
    </w:p>
    <w:p w:rsidR="6F18F8B0" w:rsidP="58ECBF77" w:rsidRDefault="6F18F8B0" w14:paraId="3ACC5747" w14:textId="365F7E2F">
      <w:pPr>
        <w:spacing w:after="0" w:line="240" w:lineRule="auto"/>
        <w:ind w:left="1265" w:firstLine="720"/>
        <w:jc w:val="both"/>
        <w:rPr>
          <w:rFonts w:eastAsiaTheme="minorEastAsia"/>
        </w:rPr>
      </w:pPr>
      <w:r w:rsidRPr="58ECBF77">
        <w:rPr>
          <w:rFonts w:eastAsiaTheme="minorEastAsia"/>
        </w:rPr>
        <w:t>Bradley Whitefield</w:t>
      </w:r>
      <w:r w:rsidRPr="58ECBF77" w:rsidR="7D5C91CD">
        <w:rPr>
          <w:rFonts w:eastAsiaTheme="minorEastAsia"/>
        </w:rPr>
        <w:t xml:space="preserve"> (BWH) (Student Governor)</w:t>
      </w:r>
    </w:p>
    <w:p w:rsidR="00FD59AA" w:rsidP="23FC009A" w:rsidRDefault="00C81CEA" w14:paraId="4A954A5A" w14:textId="27003437">
      <w:pPr>
        <w:tabs>
          <w:tab w:val="left" w:pos="1985"/>
        </w:tabs>
        <w:spacing w:after="0" w:line="240" w:lineRule="auto"/>
        <w:jc w:val="both"/>
        <w:rPr>
          <w:rFonts w:eastAsiaTheme="minorEastAsia"/>
        </w:rPr>
      </w:pPr>
      <w:r>
        <w:tab/>
      </w:r>
      <w:r w:rsidRPr="23FC009A" w:rsidR="00FD59AA">
        <w:rPr>
          <w:rFonts w:eastAsiaTheme="minorEastAsia"/>
        </w:rPr>
        <w:t>David Zan-</w:t>
      </w:r>
      <w:proofErr w:type="spellStart"/>
      <w:r w:rsidRPr="23FC009A" w:rsidR="00CC00B0">
        <w:rPr>
          <w:rFonts w:eastAsiaTheme="minorEastAsia"/>
        </w:rPr>
        <w:t>Kreyser</w:t>
      </w:r>
      <w:proofErr w:type="spellEnd"/>
      <w:r w:rsidRPr="23FC009A" w:rsidR="00CC00B0">
        <w:rPr>
          <w:rFonts w:eastAsiaTheme="minorEastAsia"/>
        </w:rPr>
        <w:t xml:space="preserve"> (</w:t>
      </w:r>
      <w:r w:rsidRPr="23FC009A" w:rsidR="69CE40D4">
        <w:rPr>
          <w:rFonts w:eastAsiaTheme="minorEastAsia"/>
        </w:rPr>
        <w:t xml:space="preserve">DZK) </w:t>
      </w:r>
      <w:r w:rsidRPr="23FC009A" w:rsidR="00FD59AA">
        <w:rPr>
          <w:rFonts w:eastAsiaTheme="minorEastAsia"/>
        </w:rPr>
        <w:t>(External Governor)</w:t>
      </w:r>
    </w:p>
    <w:p w:rsidR="0BB35C6F" w:rsidP="3EE6D173" w:rsidRDefault="0BB35C6F" w14:paraId="02EB378F" w14:textId="77777777">
      <w:pPr>
        <w:spacing w:after="0" w:line="240" w:lineRule="auto"/>
        <w:jc w:val="both"/>
        <w:rPr>
          <w:rFonts w:eastAsiaTheme="minorEastAsia"/>
        </w:rPr>
      </w:pPr>
    </w:p>
    <w:p w:rsidR="0BB35C6F" w:rsidP="1ECB6CD8" w:rsidRDefault="2ED6E447" w14:paraId="481FDB81" w14:textId="0BD368C3">
      <w:pPr>
        <w:spacing w:after="0" w:line="240" w:lineRule="auto"/>
        <w:jc w:val="both"/>
        <w:rPr>
          <w:rFonts w:eastAsia="" w:eastAsiaTheme="minorEastAsia"/>
        </w:rPr>
      </w:pPr>
      <w:r w:rsidRPr="05A6DF02" w:rsidR="2ED6E447">
        <w:rPr>
          <w:rFonts w:eastAsia="" w:eastAsiaTheme="minorEastAsia"/>
          <w:b w:val="1"/>
          <w:bCs w:val="1"/>
        </w:rPr>
        <w:t>In attendance:</w:t>
      </w:r>
      <w:r w:rsidRPr="05A6DF02" w:rsidR="2ED6E447">
        <w:rPr>
          <w:rFonts w:eastAsia="" w:eastAsiaTheme="minorEastAsia"/>
        </w:rPr>
        <w:t xml:space="preserve"> </w:t>
      </w:r>
      <w:r w:rsidRPr="05A6DF02" w:rsidR="141D1B2F">
        <w:rPr>
          <w:rFonts w:eastAsia="" w:eastAsiaTheme="minorEastAsia"/>
        </w:rPr>
        <w:t xml:space="preserve">  </w:t>
      </w:r>
      <w:r w:rsidRPr="05A6DF02" w:rsidR="54003895">
        <w:rPr>
          <w:rFonts w:eastAsia="" w:eastAsiaTheme="minorEastAsia"/>
        </w:rPr>
        <w:t xml:space="preserve">Matt Couzens (MC) (VP </w:t>
      </w:r>
      <w:r w:rsidRPr="05A6DF02" w:rsidR="1618D6DA">
        <w:rPr>
          <w:rFonts w:eastAsia="" w:eastAsiaTheme="minorEastAsia"/>
        </w:rPr>
        <w:t xml:space="preserve">Curriculum and </w:t>
      </w:r>
      <w:r w:rsidRPr="05A6DF02" w:rsidR="54003895">
        <w:rPr>
          <w:rFonts w:eastAsia="" w:eastAsiaTheme="minorEastAsia"/>
        </w:rPr>
        <w:t xml:space="preserve">Quality), </w:t>
      </w:r>
      <w:r w:rsidRPr="05A6DF02" w:rsidR="322ECE90">
        <w:rPr>
          <w:rFonts w:eastAsia="" w:eastAsiaTheme="minorEastAsia"/>
        </w:rPr>
        <w:t>A</w:t>
      </w:r>
      <w:r w:rsidRPr="05A6DF02" w:rsidR="2ED6E447">
        <w:rPr>
          <w:rFonts w:eastAsia="" w:eastAsiaTheme="minorEastAsia"/>
        </w:rPr>
        <w:t xml:space="preserve">ngelo Faria </w:t>
      </w:r>
      <w:r w:rsidRPr="05A6DF02" w:rsidR="00BA40CD">
        <w:rPr>
          <w:rFonts w:eastAsia="" w:eastAsiaTheme="minorEastAsia"/>
        </w:rPr>
        <w:t xml:space="preserve">(AF) </w:t>
      </w:r>
      <w:r w:rsidRPr="05A6DF02" w:rsidR="2ED6E447">
        <w:rPr>
          <w:rFonts w:eastAsia="" w:eastAsiaTheme="minorEastAsia"/>
        </w:rPr>
        <w:t>(Finance Director),</w:t>
      </w:r>
      <w:r w:rsidRPr="05A6DF02" w:rsidR="00BA40CD">
        <w:rPr>
          <w:rFonts w:eastAsia="" w:eastAsiaTheme="minorEastAsia"/>
        </w:rPr>
        <w:t xml:space="preserve"> </w:t>
      </w:r>
      <w:r w:rsidRPr="05A6DF02" w:rsidR="61D51D6E">
        <w:rPr>
          <w:rFonts w:eastAsia="" w:eastAsiaTheme="minorEastAsia"/>
        </w:rPr>
        <w:t xml:space="preserve">Karen </w:t>
      </w:r>
      <w:r w:rsidRPr="05A6DF02" w:rsidR="3E482907">
        <w:rPr>
          <w:rFonts w:eastAsia="" w:eastAsiaTheme="minorEastAsia"/>
        </w:rPr>
        <w:t>F</w:t>
      </w:r>
      <w:r w:rsidRPr="05A6DF02" w:rsidR="61D51D6E">
        <w:rPr>
          <w:rFonts w:eastAsia="" w:eastAsiaTheme="minorEastAsia"/>
        </w:rPr>
        <w:t xml:space="preserve">raser </w:t>
      </w:r>
      <w:r w:rsidRPr="05A6DF02" w:rsidR="00BA40CD">
        <w:rPr>
          <w:rFonts w:eastAsia="" w:eastAsiaTheme="minorEastAsia"/>
        </w:rPr>
        <w:t xml:space="preserve">(KF) </w:t>
      </w:r>
      <w:r w:rsidRPr="05A6DF02" w:rsidR="61D51D6E">
        <w:rPr>
          <w:rFonts w:eastAsia="" w:eastAsiaTheme="minorEastAsia"/>
        </w:rPr>
        <w:t>(VP Student Experience and External Relations)</w:t>
      </w:r>
      <w:r w:rsidRPr="05A6DF02" w:rsidR="792FBF4E">
        <w:rPr>
          <w:rFonts w:eastAsia="" w:eastAsiaTheme="minorEastAsia"/>
        </w:rPr>
        <w:t>,</w:t>
      </w:r>
      <w:r w:rsidRPr="05A6DF02" w:rsidR="61D51D6E">
        <w:rPr>
          <w:rFonts w:eastAsia="" w:eastAsiaTheme="minorEastAsia"/>
        </w:rPr>
        <w:t xml:space="preserve"> </w:t>
      </w:r>
      <w:r w:rsidRPr="05A6DF02" w:rsidR="00BA40CD">
        <w:rPr>
          <w:rFonts w:eastAsia="" w:eastAsiaTheme="minorEastAsia"/>
        </w:rPr>
        <w:t xml:space="preserve">Matt Reynolds (MR) (VP Teaching and Learning), </w:t>
      </w:r>
      <w:r w:rsidRPr="05A6DF02" w:rsidR="34D1FDD4">
        <w:rPr>
          <w:rFonts w:eastAsia="" w:eastAsiaTheme="minorEastAsia"/>
        </w:rPr>
        <w:t>Tom Bint (TB) (Senior Professional), Kevin Seymour (KS) (</w:t>
      </w:r>
      <w:r w:rsidRPr="05A6DF02" w:rsidR="254E9B6F">
        <w:rPr>
          <w:rFonts w:eastAsia="" w:eastAsiaTheme="minorEastAsia"/>
        </w:rPr>
        <w:t xml:space="preserve">Senior </w:t>
      </w:r>
      <w:r w:rsidRPr="05A6DF02" w:rsidR="764D2D71">
        <w:rPr>
          <w:rFonts w:eastAsia="" w:eastAsiaTheme="minorEastAsia"/>
        </w:rPr>
        <w:t>Professional</w:t>
      </w:r>
      <w:r w:rsidRPr="05A6DF02" w:rsidR="254E9B6F">
        <w:rPr>
          <w:rFonts w:eastAsia="" w:eastAsiaTheme="minorEastAsia"/>
        </w:rPr>
        <w:t xml:space="preserve">), </w:t>
      </w:r>
      <w:r w:rsidRPr="05A6DF02" w:rsidR="36B5A87D">
        <w:rPr>
          <w:rFonts w:eastAsia="" w:eastAsiaTheme="minorEastAsia"/>
        </w:rPr>
        <w:t>Jeannie Adam (Clerk)</w:t>
      </w:r>
      <w:r w:rsidRPr="05A6DF02" w:rsidR="2ED6E447">
        <w:rPr>
          <w:rFonts w:eastAsia="" w:eastAsiaTheme="minorEastAsia"/>
        </w:rPr>
        <w:t xml:space="preserve"> </w:t>
      </w:r>
    </w:p>
    <w:p w:rsidR="0BB35C6F" w:rsidP="3EE6D173" w:rsidRDefault="0BB35C6F" w14:paraId="6A05A809" w14:textId="77777777">
      <w:pPr>
        <w:spacing w:after="0" w:line="240" w:lineRule="auto"/>
        <w:jc w:val="both"/>
        <w:rPr>
          <w:rFonts w:eastAsiaTheme="minorEastAsia"/>
          <w:highlight w:val="yellow"/>
          <w:lang w:val="en-US"/>
        </w:rPr>
      </w:pPr>
    </w:p>
    <w:p w:rsidR="0BB35C6F" w:rsidP="3EE6D173" w:rsidRDefault="0BB35C6F" w14:paraId="1C9BF36D" w14:textId="77777777">
      <w:pPr>
        <w:spacing w:after="0" w:line="240" w:lineRule="auto"/>
        <w:ind w:firstLine="720"/>
        <w:jc w:val="both"/>
        <w:rPr>
          <w:rFonts w:eastAsiaTheme="minorEastAsia"/>
          <w:lang w:val="en-US"/>
        </w:rPr>
      </w:pPr>
      <w:r w:rsidRPr="3EE6D173">
        <w:rPr>
          <w:rFonts w:eastAsiaTheme="minorEastAsia"/>
          <w:highlight w:val="yellow"/>
          <w:lang w:val="en-US"/>
        </w:rPr>
        <w:t>Governor Comments (GC)</w:t>
      </w:r>
    </w:p>
    <w:p w:rsidR="3EE6D173" w:rsidP="3EE6D173" w:rsidRDefault="3EE6D173" w14:paraId="5A39BBE3" w14:textId="77777777">
      <w:pPr>
        <w:spacing w:after="0" w:line="240" w:lineRule="auto"/>
        <w:jc w:val="both"/>
        <w:rPr>
          <w:rFonts w:eastAsiaTheme="minorEastAsia"/>
          <w:highlight w:val="yellow"/>
          <w:lang w:val="en-US"/>
        </w:rPr>
      </w:pPr>
    </w:p>
    <w:p w:rsidR="0BB35C6F" w:rsidP="322FD8D7" w:rsidRDefault="0BB35C6F" w14:paraId="2528EBBD" w14:textId="77777777">
      <w:pPr>
        <w:spacing w:line="259" w:lineRule="auto"/>
        <w:ind w:left="720"/>
        <w:rPr>
          <w:rFonts w:eastAsiaTheme="minorEastAsia"/>
          <w:lang w:val="en-US"/>
        </w:rPr>
      </w:pPr>
      <w:r w:rsidRPr="322FD8D7">
        <w:rPr>
          <w:rFonts w:eastAsiaTheme="minorEastAsia"/>
          <w:highlight w:val="yellow"/>
          <w:lang w:val="en-US"/>
        </w:rPr>
        <w:t>Governor Questions (GQ)</w:t>
      </w:r>
      <w:r w:rsidRPr="322FD8D7">
        <w:rPr>
          <w:rFonts w:eastAsiaTheme="minorEastAsia"/>
          <w:lang w:val="en-US"/>
        </w:rPr>
        <w:t xml:space="preserve"> </w:t>
      </w:r>
    </w:p>
    <w:p w:rsidR="0BB35C6F" w:rsidP="322FD8D7" w:rsidRDefault="0BB35C6F" w14:paraId="38BD330B" w14:textId="77777777">
      <w:pPr>
        <w:spacing w:line="259" w:lineRule="auto"/>
        <w:ind w:left="720"/>
        <w:rPr>
          <w:rFonts w:eastAsiaTheme="minorEastAsia"/>
          <w:highlight w:val="yellow"/>
          <w:lang w:val="en-US"/>
        </w:rPr>
      </w:pPr>
      <w:r w:rsidRPr="322FD8D7">
        <w:rPr>
          <w:rFonts w:eastAsiaTheme="minorEastAsia"/>
          <w:highlight w:val="yellow"/>
          <w:lang w:val="en-US"/>
        </w:rPr>
        <w:t>Governor Decision (GD)</w:t>
      </w:r>
    </w:p>
    <w:p w:rsidR="322FD8D7" w:rsidP="322FD8D7" w:rsidRDefault="322FD8D7" w14:paraId="41C8F396" w14:textId="77777777">
      <w:pPr>
        <w:spacing w:after="0" w:line="240" w:lineRule="auto"/>
        <w:ind w:left="1980" w:hanging="1980"/>
        <w:jc w:val="both"/>
        <w:rPr>
          <w:rFonts w:eastAsiaTheme="minorEastAsia"/>
          <w:b/>
          <w:bCs/>
        </w:rPr>
      </w:pPr>
    </w:p>
    <w:p w:rsidRPr="004B3A11" w:rsidR="00CD7310" w:rsidP="00493DDE" w:rsidRDefault="00935926" w14:paraId="2D62C222" w14:textId="77777777">
      <w:pPr>
        <w:pStyle w:val="ListParagraph"/>
        <w:numPr>
          <w:ilvl w:val="0"/>
          <w:numId w:val="27"/>
        </w:numPr>
        <w:tabs>
          <w:tab w:val="left" w:pos="567"/>
          <w:tab w:val="left" w:pos="1985"/>
        </w:tabs>
        <w:spacing w:after="0" w:line="240" w:lineRule="auto"/>
        <w:ind w:left="567" w:hanging="567"/>
        <w:jc w:val="both"/>
        <w:rPr>
          <w:b/>
          <w:bCs/>
          <w:u w:val="single"/>
        </w:rPr>
      </w:pPr>
      <w:r w:rsidRPr="3E93324A">
        <w:rPr>
          <w:rFonts w:eastAsiaTheme="minorEastAsia"/>
          <w:b/>
          <w:bCs/>
          <w:u w:val="single"/>
        </w:rPr>
        <w:t>Apologies</w:t>
      </w:r>
      <w:r w:rsidRPr="3E93324A" w:rsidR="4DDCBB7C">
        <w:rPr>
          <w:rFonts w:eastAsiaTheme="minorEastAsia"/>
          <w:b/>
          <w:bCs/>
          <w:u w:val="single"/>
        </w:rPr>
        <w:t>:</w:t>
      </w:r>
    </w:p>
    <w:p w:rsidRPr="00986E78" w:rsidR="00040FD2" w:rsidP="1ECB6CD8" w:rsidRDefault="59972B30" w14:paraId="72A3D3EC" w14:textId="29A8BAEC">
      <w:pPr>
        <w:tabs>
          <w:tab w:val="left" w:pos="567"/>
          <w:tab w:val="left" w:pos="1985"/>
        </w:tabs>
        <w:spacing w:after="0" w:line="240" w:lineRule="auto"/>
        <w:ind w:left="567"/>
        <w:jc w:val="both"/>
        <w:rPr>
          <w:rFonts w:eastAsia="" w:eastAsiaTheme="minorEastAsia"/>
        </w:rPr>
      </w:pPr>
      <w:r w:rsidRPr="3EF7DCA3" w:rsidR="59972B30">
        <w:rPr>
          <w:rFonts w:eastAsia="" w:eastAsiaTheme="minorEastAsia"/>
        </w:rPr>
        <w:t xml:space="preserve">Apologies were received and accepted from </w:t>
      </w:r>
      <w:r w:rsidRPr="3EF7DCA3" w:rsidR="557F8B3B">
        <w:rPr>
          <w:rFonts w:eastAsia="" w:eastAsiaTheme="minorEastAsia"/>
        </w:rPr>
        <w:t>Nicole Sa</w:t>
      </w:r>
      <w:r w:rsidRPr="3EF7DCA3" w:rsidR="0CF9EB01">
        <w:rPr>
          <w:rFonts w:eastAsia="" w:eastAsiaTheme="minorEastAsia"/>
        </w:rPr>
        <w:t>u</w:t>
      </w:r>
      <w:r w:rsidRPr="3EF7DCA3" w:rsidR="557F8B3B">
        <w:rPr>
          <w:rFonts w:eastAsia="" w:eastAsiaTheme="minorEastAsia"/>
        </w:rPr>
        <w:t>nders.</w:t>
      </w:r>
    </w:p>
    <w:p w:rsidR="3E93324A" w:rsidP="3E93324A" w:rsidRDefault="3E93324A" w14:paraId="6E1A3875" w14:textId="5BD17156">
      <w:pPr>
        <w:spacing w:after="0" w:line="240" w:lineRule="auto"/>
        <w:ind w:firstLine="567"/>
        <w:jc w:val="both"/>
        <w:rPr>
          <w:rFonts w:eastAsiaTheme="minorEastAsia"/>
        </w:rPr>
      </w:pPr>
    </w:p>
    <w:p w:rsidRPr="004B3A11" w:rsidR="00CD7310" w:rsidP="00493DDE" w:rsidRDefault="00935926" w14:paraId="319FB693" w14:textId="77777777">
      <w:pPr>
        <w:pStyle w:val="ListParagraph"/>
        <w:numPr>
          <w:ilvl w:val="0"/>
          <w:numId w:val="27"/>
        </w:numPr>
        <w:tabs>
          <w:tab w:val="left" w:pos="567"/>
          <w:tab w:val="left" w:pos="1985"/>
        </w:tabs>
        <w:spacing w:after="0" w:line="240" w:lineRule="auto"/>
        <w:ind w:left="567" w:hanging="567"/>
        <w:jc w:val="both"/>
        <w:rPr>
          <w:b/>
          <w:bCs/>
          <w:u w:val="single"/>
        </w:rPr>
      </w:pPr>
      <w:r w:rsidRPr="3E93324A">
        <w:rPr>
          <w:rFonts w:eastAsiaTheme="minorEastAsia"/>
          <w:b/>
          <w:bCs/>
          <w:u w:val="single"/>
        </w:rPr>
        <w:t>Declarations of interest</w:t>
      </w:r>
    </w:p>
    <w:p w:rsidR="00BB6328" w:rsidP="1ECB6CD8" w:rsidRDefault="00BB6328" w14:paraId="54F7FE97" w14:textId="77777777">
      <w:pPr>
        <w:pStyle w:val="ListParagraph"/>
        <w:tabs>
          <w:tab w:val="left" w:pos="567"/>
          <w:tab w:val="left" w:pos="1985"/>
        </w:tabs>
        <w:spacing w:after="0" w:line="240" w:lineRule="auto"/>
        <w:ind w:left="567"/>
        <w:jc w:val="both"/>
        <w:rPr>
          <w:rFonts w:eastAsia="" w:eastAsiaTheme="minorEastAsia"/>
        </w:rPr>
      </w:pPr>
      <w:r w:rsidRPr="1ECB6CD8" w:rsidR="00BB6328">
        <w:rPr>
          <w:rFonts w:eastAsia="" w:eastAsiaTheme="minorEastAsia"/>
        </w:rPr>
        <w:t>There were no declarations of interest.</w:t>
      </w:r>
    </w:p>
    <w:p w:rsidR="1ECB6CD8" w:rsidP="1ECB6CD8" w:rsidRDefault="1ECB6CD8" w14:paraId="37383871" w14:textId="560DED4C">
      <w:pPr>
        <w:pStyle w:val="ListParagraph"/>
        <w:tabs>
          <w:tab w:val="left" w:leader="none" w:pos="567"/>
          <w:tab w:val="left" w:leader="none" w:pos="1985"/>
        </w:tabs>
        <w:spacing w:after="0" w:line="240" w:lineRule="auto"/>
        <w:ind w:left="567"/>
        <w:jc w:val="both"/>
        <w:rPr>
          <w:rFonts w:eastAsia="" w:eastAsiaTheme="minorEastAsia"/>
        </w:rPr>
      </w:pPr>
    </w:p>
    <w:p w:rsidR="6D32646D" w:rsidP="1ECB6CD8" w:rsidRDefault="6D32646D" w14:paraId="0CFD98F5" w14:textId="3315D7B3">
      <w:pPr>
        <w:pStyle w:val="ListParagraph"/>
        <w:numPr>
          <w:ilvl w:val="0"/>
          <w:numId w:val="27"/>
        </w:numPr>
        <w:tabs>
          <w:tab w:val="left" w:leader="none" w:pos="567"/>
          <w:tab w:val="left" w:leader="none" w:pos="1985"/>
        </w:tabs>
        <w:spacing w:after="0" w:line="240" w:lineRule="auto"/>
        <w:jc w:val="both"/>
        <w:rPr>
          <w:rFonts w:ascii="Calibri" w:hAnsi="Calibri" w:eastAsia="Calibri" w:cs="Calibri" w:asciiTheme="minorEastAsia" w:hAnsiTheme="minorEastAsia" w:eastAsiaTheme="minorEastAsia" w:cstheme="minorEastAsia"/>
          <w:b w:val="1"/>
          <w:bCs w:val="1"/>
          <w:sz w:val="22"/>
          <w:szCs w:val="22"/>
          <w:u w:val="single"/>
        </w:rPr>
      </w:pPr>
      <w:r w:rsidRPr="1ECB6CD8" w:rsidR="6D32646D">
        <w:rPr>
          <w:rFonts w:eastAsia="" w:eastAsiaTheme="minorEastAsia"/>
          <w:b w:val="1"/>
          <w:bCs w:val="1"/>
          <w:u w:val="single"/>
        </w:rPr>
        <w:t>Senior Professionals</w:t>
      </w:r>
    </w:p>
    <w:p w:rsidR="1ECB6CD8" w:rsidP="20BC3911" w:rsidRDefault="1ECB6CD8" w14:paraId="110405A4" w14:textId="2D51FA24">
      <w:pPr>
        <w:pStyle w:val="Normal"/>
        <w:tabs>
          <w:tab w:val="left" w:leader="none" w:pos="567"/>
          <w:tab w:val="left" w:leader="none" w:pos="1985"/>
        </w:tabs>
        <w:spacing w:after="0" w:line="240" w:lineRule="auto"/>
        <w:ind w:left="0" w:firstLine="567"/>
        <w:jc w:val="both"/>
      </w:pPr>
      <w:r w:rsidR="0891582E">
        <w:rPr/>
        <w:t xml:space="preserve">The Chair welcomed </w:t>
      </w:r>
      <w:r w:rsidR="413B0D49">
        <w:rPr/>
        <w:t>TB and KS to the meeting.</w:t>
      </w:r>
    </w:p>
    <w:p w:rsidR="1ECB6CD8" w:rsidP="05A6DF02" w:rsidRDefault="1ECB6CD8" w14:paraId="6B09E02B" w14:textId="037EC57A">
      <w:pPr>
        <w:pStyle w:val="Normal"/>
        <w:tabs>
          <w:tab w:val="left" w:leader="none" w:pos="567"/>
          <w:tab w:val="left" w:leader="none" w:pos="1985"/>
        </w:tabs>
        <w:spacing w:after="0" w:line="240" w:lineRule="auto"/>
        <w:ind w:left="0" w:firstLine="567"/>
        <w:jc w:val="both"/>
        <w:rPr>
          <w:rFonts w:eastAsia="" w:eastAsiaTheme="minorEastAsia"/>
          <w:b w:val="1"/>
          <w:bCs w:val="1"/>
          <w:u w:val="single"/>
        </w:rPr>
      </w:pPr>
      <w:r w:rsidRPr="05A6DF02" w:rsidR="0891582E">
        <w:rPr>
          <w:rFonts w:eastAsia="" w:eastAsiaTheme="minorEastAsia"/>
          <w:b w:val="0"/>
          <w:bCs w:val="0"/>
          <w:u w:val="none"/>
        </w:rPr>
        <w:t>The VP Teaching and Learning out</w:t>
      </w:r>
      <w:r w:rsidRPr="05A6DF02" w:rsidR="632CB1CD">
        <w:rPr>
          <w:rFonts w:eastAsia="" w:eastAsiaTheme="minorEastAsia"/>
          <w:b w:val="0"/>
          <w:bCs w:val="0"/>
          <w:u w:val="none"/>
        </w:rPr>
        <w:t xml:space="preserve">lined the introduction of the role of senior professional </w:t>
      </w:r>
      <w:r w:rsidRPr="05A6DF02" w:rsidR="1F30CDF0">
        <w:rPr>
          <w:rFonts w:eastAsia="" w:eastAsiaTheme="minorEastAsia"/>
          <w:b w:val="0"/>
          <w:bCs w:val="0"/>
          <w:u w:val="none"/>
        </w:rPr>
        <w:t xml:space="preserve">and its key </w:t>
      </w:r>
      <w:r>
        <w:tab/>
      </w:r>
      <w:r w:rsidRPr="05A6DF02" w:rsidR="1F30CDF0">
        <w:rPr>
          <w:rFonts w:eastAsia="" w:eastAsiaTheme="minorEastAsia"/>
          <w:b w:val="0"/>
          <w:bCs w:val="0"/>
          <w:u w:val="none"/>
        </w:rPr>
        <w:t xml:space="preserve">objectives, </w:t>
      </w:r>
      <w:r w:rsidRPr="05A6DF02" w:rsidR="632CB1CD">
        <w:rPr>
          <w:rFonts w:eastAsia="" w:eastAsiaTheme="minorEastAsia"/>
          <w:b w:val="0"/>
          <w:bCs w:val="0"/>
          <w:u w:val="none"/>
        </w:rPr>
        <w:t>following the restructure of the faculties in 2019.</w:t>
      </w:r>
      <w:r w:rsidRPr="05A6DF02" w:rsidR="0891582E">
        <w:rPr>
          <w:rFonts w:eastAsia="" w:eastAsiaTheme="minorEastAsia"/>
          <w:b w:val="0"/>
          <w:bCs w:val="0"/>
          <w:u w:val="none"/>
        </w:rPr>
        <w:t xml:space="preserve"> </w:t>
      </w:r>
    </w:p>
    <w:p w:rsidR="00BB6328" w:rsidP="05A6DF02" w:rsidRDefault="00BB6328" w14:paraId="0D0B940D" w14:textId="77777777">
      <w:pPr>
        <w:pStyle w:val="ListParagraph"/>
        <w:tabs>
          <w:tab w:val="left" w:pos="567"/>
          <w:tab w:val="left" w:pos="1985"/>
        </w:tabs>
        <w:spacing w:after="0" w:line="240" w:lineRule="auto"/>
        <w:ind w:left="567"/>
        <w:jc w:val="both"/>
        <w:rPr>
          <w:rFonts w:eastAsia="" w:eastAsiaTheme="minorEastAsia"/>
          <w:b w:val="1"/>
          <w:bCs w:val="1"/>
          <w:u w:val="single"/>
        </w:rPr>
      </w:pPr>
    </w:p>
    <w:p w:rsidR="2FBCDD06" w:rsidP="05A6DF02" w:rsidRDefault="2FBCDD06" w14:paraId="3F0A78C4" w14:textId="361BC51F">
      <w:pPr>
        <w:pStyle w:val="ListParagraph"/>
        <w:tabs>
          <w:tab w:val="left" w:leader="none" w:pos="567"/>
          <w:tab w:val="left" w:leader="none" w:pos="1985"/>
        </w:tabs>
        <w:spacing w:after="0" w:line="240" w:lineRule="auto"/>
        <w:ind w:left="567"/>
        <w:jc w:val="both"/>
        <w:rPr>
          <w:rFonts w:eastAsia="" w:eastAsiaTheme="minorEastAsia"/>
          <w:b w:val="0"/>
          <w:bCs w:val="0"/>
          <w:u w:val="none"/>
        </w:rPr>
      </w:pPr>
      <w:r w:rsidRPr="05A6DF02" w:rsidR="2FBCDD06">
        <w:rPr>
          <w:rFonts w:eastAsia="" w:eastAsiaTheme="minorEastAsia"/>
          <w:b w:val="0"/>
          <w:bCs w:val="0"/>
          <w:u w:val="none"/>
        </w:rPr>
        <w:t xml:space="preserve">TB described the key elements of </w:t>
      </w:r>
      <w:r w:rsidRPr="05A6DF02" w:rsidR="527FB347">
        <w:rPr>
          <w:rFonts w:eastAsia="" w:eastAsiaTheme="minorEastAsia"/>
          <w:b w:val="0"/>
          <w:bCs w:val="0"/>
          <w:u w:val="none"/>
        </w:rPr>
        <w:t>the</w:t>
      </w:r>
      <w:r w:rsidRPr="05A6DF02" w:rsidR="2FBCDD06">
        <w:rPr>
          <w:rFonts w:eastAsia="" w:eastAsiaTheme="minorEastAsia"/>
          <w:b w:val="0"/>
          <w:bCs w:val="0"/>
          <w:u w:val="none"/>
        </w:rPr>
        <w:t xml:space="preserve"> role covering sharing best practice, </w:t>
      </w:r>
      <w:r w:rsidRPr="05A6DF02" w:rsidR="5B9C7F48">
        <w:rPr>
          <w:rFonts w:eastAsia="" w:eastAsiaTheme="minorEastAsia"/>
          <w:b w:val="0"/>
          <w:bCs w:val="0"/>
          <w:u w:val="none"/>
        </w:rPr>
        <w:t>supporting new staff, team leade</w:t>
      </w:r>
      <w:r w:rsidRPr="05A6DF02" w:rsidR="3D2825BA">
        <w:rPr>
          <w:rFonts w:eastAsia="" w:eastAsiaTheme="minorEastAsia"/>
          <w:b w:val="0"/>
          <w:bCs w:val="0"/>
          <w:u w:val="none"/>
        </w:rPr>
        <w:t>r for core subject area, support for the head of school.  The role during lockdowns was explained.</w:t>
      </w:r>
    </w:p>
    <w:p w:rsidR="05A6DF02" w:rsidP="05A6DF02" w:rsidRDefault="05A6DF02" w14:paraId="37A312EA" w14:textId="42A02100">
      <w:pPr>
        <w:pStyle w:val="ListParagraph"/>
        <w:tabs>
          <w:tab w:val="left" w:leader="none" w:pos="567"/>
          <w:tab w:val="left" w:leader="none" w:pos="1985"/>
        </w:tabs>
        <w:spacing w:after="0" w:line="240" w:lineRule="auto"/>
        <w:ind w:left="567"/>
        <w:jc w:val="both"/>
        <w:rPr>
          <w:rFonts w:eastAsia="" w:eastAsiaTheme="minorEastAsia"/>
          <w:b w:val="0"/>
          <w:bCs w:val="0"/>
          <w:u w:val="none"/>
        </w:rPr>
      </w:pPr>
    </w:p>
    <w:p w:rsidR="3D2825BA" w:rsidP="05A6DF02" w:rsidRDefault="3D2825BA" w14:paraId="0132E20B" w14:textId="32E8664F">
      <w:pPr>
        <w:pStyle w:val="ListParagraph"/>
        <w:tabs>
          <w:tab w:val="left" w:leader="none" w:pos="567"/>
          <w:tab w:val="left" w:leader="none" w:pos="1985"/>
        </w:tabs>
        <w:spacing w:after="0" w:line="240" w:lineRule="auto"/>
        <w:ind w:left="567"/>
        <w:jc w:val="both"/>
        <w:rPr>
          <w:rFonts w:eastAsia="" w:eastAsiaTheme="minorEastAsia"/>
          <w:b w:val="0"/>
          <w:bCs w:val="0"/>
          <w:u w:val="none"/>
        </w:rPr>
      </w:pPr>
      <w:r w:rsidRPr="05A6DF02" w:rsidR="3D2825BA">
        <w:rPr>
          <w:rFonts w:eastAsia="" w:eastAsiaTheme="minorEastAsia"/>
          <w:b w:val="0"/>
          <w:bCs w:val="0"/>
          <w:u w:val="none"/>
        </w:rPr>
        <w:t xml:space="preserve">KS described the </w:t>
      </w:r>
      <w:r w:rsidRPr="05A6DF02" w:rsidR="2C1A10F6">
        <w:rPr>
          <w:rFonts w:eastAsia="" w:eastAsiaTheme="minorEastAsia"/>
          <w:b w:val="0"/>
          <w:bCs w:val="0"/>
          <w:u w:val="none"/>
        </w:rPr>
        <w:t xml:space="preserve">project elements of the role covering understanding and use of data to support </w:t>
      </w:r>
      <w:r w:rsidRPr="05A6DF02" w:rsidR="3A71F01D">
        <w:rPr>
          <w:rFonts w:eastAsia="" w:eastAsiaTheme="minorEastAsia"/>
          <w:b w:val="0"/>
          <w:bCs w:val="0"/>
          <w:u w:val="none"/>
        </w:rPr>
        <w:t xml:space="preserve">student </w:t>
      </w:r>
      <w:r w:rsidRPr="05A6DF02" w:rsidR="2C1A10F6">
        <w:rPr>
          <w:rFonts w:eastAsia="" w:eastAsiaTheme="minorEastAsia"/>
          <w:b w:val="0"/>
          <w:bCs w:val="0"/>
          <w:u w:val="none"/>
        </w:rPr>
        <w:t>performance</w:t>
      </w:r>
      <w:r w:rsidRPr="05A6DF02" w:rsidR="015103CB">
        <w:rPr>
          <w:rFonts w:eastAsia="" w:eastAsiaTheme="minorEastAsia"/>
          <w:b w:val="0"/>
          <w:bCs w:val="0"/>
          <w:u w:val="none"/>
        </w:rPr>
        <w:t>, grade prediction, mentoring and coaching.</w:t>
      </w:r>
    </w:p>
    <w:p w:rsidR="05A6DF02" w:rsidP="05A6DF02" w:rsidRDefault="05A6DF02" w14:paraId="56B0FD1F" w14:textId="2F6A838A">
      <w:pPr>
        <w:pStyle w:val="ListParagraph"/>
        <w:tabs>
          <w:tab w:val="left" w:leader="none" w:pos="567"/>
          <w:tab w:val="left" w:leader="none" w:pos="1985"/>
        </w:tabs>
        <w:spacing w:after="0" w:line="240" w:lineRule="auto"/>
        <w:ind w:left="567"/>
        <w:jc w:val="both"/>
        <w:rPr>
          <w:rFonts w:eastAsia="" w:eastAsiaTheme="minorEastAsia"/>
          <w:b w:val="0"/>
          <w:bCs w:val="0"/>
          <w:u w:val="none"/>
        </w:rPr>
      </w:pPr>
    </w:p>
    <w:p w:rsidR="015103CB" w:rsidP="05A6DF02" w:rsidRDefault="015103CB" w14:paraId="21493A2B" w14:textId="4743C7F8">
      <w:pPr>
        <w:pStyle w:val="ListParagraph"/>
        <w:tabs>
          <w:tab w:val="left" w:leader="none" w:pos="567"/>
          <w:tab w:val="left" w:leader="none" w:pos="1985"/>
        </w:tabs>
        <w:spacing w:after="0" w:line="240" w:lineRule="auto"/>
        <w:ind w:left="567"/>
        <w:jc w:val="both"/>
        <w:rPr>
          <w:rFonts w:eastAsia="" w:eastAsiaTheme="minorEastAsia"/>
          <w:b w:val="0"/>
          <w:bCs w:val="0"/>
          <w:highlight w:val="yellow"/>
          <w:u w:val="none"/>
        </w:rPr>
      </w:pPr>
      <w:r w:rsidRPr="05A6DF02" w:rsidR="015103CB">
        <w:rPr>
          <w:rFonts w:eastAsia="" w:eastAsiaTheme="minorEastAsia"/>
          <w:b w:val="0"/>
          <w:bCs w:val="0"/>
          <w:highlight w:val="yellow"/>
          <w:u w:val="none"/>
        </w:rPr>
        <w:t xml:space="preserve">GQ – </w:t>
      </w:r>
      <w:r w:rsidRPr="05A6DF02" w:rsidR="6B8C5A4F">
        <w:rPr>
          <w:rFonts w:eastAsia="" w:eastAsiaTheme="minorEastAsia"/>
          <w:b w:val="0"/>
          <w:bCs w:val="0"/>
          <w:highlight w:val="yellow"/>
          <w:u w:val="none"/>
        </w:rPr>
        <w:t>H</w:t>
      </w:r>
      <w:r w:rsidRPr="05A6DF02" w:rsidR="015103CB">
        <w:rPr>
          <w:rFonts w:eastAsia="" w:eastAsiaTheme="minorEastAsia"/>
          <w:b w:val="0"/>
          <w:bCs w:val="0"/>
          <w:highlight w:val="yellow"/>
          <w:u w:val="none"/>
        </w:rPr>
        <w:t>ave the senior professionals received training in coaching and mentoring skills?</w:t>
      </w:r>
    </w:p>
    <w:p w:rsidR="015103CB" w:rsidP="05A6DF02" w:rsidRDefault="015103CB" w14:paraId="0DCC1C0E" w14:textId="77A1D44E">
      <w:pPr>
        <w:pStyle w:val="ListParagraph"/>
        <w:tabs>
          <w:tab w:val="left" w:leader="none" w:pos="567"/>
          <w:tab w:val="left" w:leader="none" w:pos="1985"/>
        </w:tabs>
        <w:spacing w:after="0" w:line="240" w:lineRule="auto"/>
        <w:ind w:left="567"/>
        <w:jc w:val="both"/>
        <w:rPr>
          <w:rFonts w:eastAsia="" w:eastAsiaTheme="minorEastAsia"/>
          <w:b w:val="0"/>
          <w:bCs w:val="0"/>
          <w:u w:val="none"/>
        </w:rPr>
      </w:pPr>
      <w:r w:rsidRPr="05A6DF02" w:rsidR="015103CB">
        <w:rPr>
          <w:rFonts w:eastAsia="" w:eastAsiaTheme="minorEastAsia"/>
          <w:b w:val="0"/>
          <w:bCs w:val="0"/>
          <w:u w:val="none"/>
        </w:rPr>
        <w:t xml:space="preserve">A – Approaches to providing support have been covered.  </w:t>
      </w:r>
      <w:r w:rsidRPr="05A6DF02" w:rsidR="6B18D8F1">
        <w:rPr>
          <w:rFonts w:eastAsia="" w:eastAsiaTheme="minorEastAsia"/>
          <w:b w:val="0"/>
          <w:bCs w:val="0"/>
          <w:u w:val="none"/>
        </w:rPr>
        <w:t xml:space="preserve">The approach will be individual and focus on the particular needs of a teacher.  Lesson observations are used to gauge </w:t>
      </w:r>
      <w:r w:rsidRPr="05A6DF02" w:rsidR="02A99A58">
        <w:rPr>
          <w:rFonts w:eastAsia="" w:eastAsiaTheme="minorEastAsia"/>
          <w:b w:val="0"/>
          <w:bCs w:val="0"/>
          <w:u w:val="none"/>
        </w:rPr>
        <w:t>lesson quality and full observations can be utilised if these are needed.</w:t>
      </w:r>
    </w:p>
    <w:p w:rsidR="05A6DF02" w:rsidP="05A6DF02" w:rsidRDefault="05A6DF02" w14:paraId="7211FB87" w14:textId="4F11C71E">
      <w:pPr>
        <w:pStyle w:val="ListParagraph"/>
        <w:tabs>
          <w:tab w:val="left" w:leader="none" w:pos="567"/>
          <w:tab w:val="left" w:leader="none" w:pos="1985"/>
        </w:tabs>
        <w:spacing w:after="0" w:line="240" w:lineRule="auto"/>
        <w:ind w:left="567"/>
        <w:jc w:val="both"/>
        <w:rPr>
          <w:rFonts w:eastAsia="" w:eastAsiaTheme="minorEastAsia"/>
          <w:b w:val="0"/>
          <w:bCs w:val="0"/>
          <w:u w:val="none"/>
        </w:rPr>
      </w:pPr>
    </w:p>
    <w:p w:rsidR="02A99A58" w:rsidP="05A6DF02" w:rsidRDefault="02A99A58" w14:paraId="2D231FF1" w14:textId="3FE1167F">
      <w:pPr>
        <w:pStyle w:val="ListParagraph"/>
        <w:tabs>
          <w:tab w:val="left" w:leader="none" w:pos="567"/>
          <w:tab w:val="left" w:leader="none" w:pos="1985"/>
        </w:tabs>
        <w:spacing w:after="0" w:line="240" w:lineRule="auto"/>
        <w:ind w:left="567"/>
        <w:jc w:val="both"/>
        <w:rPr>
          <w:rFonts w:eastAsia="" w:eastAsiaTheme="minorEastAsia"/>
          <w:b w:val="0"/>
          <w:bCs w:val="0"/>
          <w:u w:val="none"/>
        </w:rPr>
      </w:pPr>
      <w:r w:rsidRPr="05A6DF02" w:rsidR="02A99A58">
        <w:rPr>
          <w:rFonts w:eastAsia="" w:eastAsiaTheme="minorEastAsia"/>
          <w:b w:val="0"/>
          <w:bCs w:val="0"/>
          <w:u w:val="none"/>
        </w:rPr>
        <w:t>The Chair thanked TB and KS for their input to the meeting.</w:t>
      </w:r>
    </w:p>
    <w:p w:rsidR="05A6DF02" w:rsidP="05A6DF02" w:rsidRDefault="05A6DF02" w14:paraId="113ADE8F" w14:textId="57845AC0">
      <w:pPr>
        <w:pStyle w:val="ListParagraph"/>
        <w:tabs>
          <w:tab w:val="left" w:leader="none" w:pos="567"/>
          <w:tab w:val="left" w:leader="none" w:pos="1985"/>
        </w:tabs>
        <w:spacing w:after="0" w:line="240" w:lineRule="auto"/>
        <w:ind w:left="567"/>
        <w:jc w:val="both"/>
        <w:rPr>
          <w:rFonts w:eastAsia="" w:eastAsiaTheme="minorEastAsia"/>
          <w:b w:val="0"/>
          <w:bCs w:val="0"/>
          <w:u w:val="none"/>
        </w:rPr>
      </w:pPr>
    </w:p>
    <w:p w:rsidR="02A99A58" w:rsidP="05A6DF02" w:rsidRDefault="02A99A58" w14:paraId="3B827C0A" w14:textId="75120423">
      <w:pPr>
        <w:pStyle w:val="ListParagraph"/>
        <w:tabs>
          <w:tab w:val="left" w:leader="none" w:pos="567"/>
          <w:tab w:val="left" w:leader="none" w:pos="1985"/>
        </w:tabs>
        <w:spacing w:after="0" w:line="240" w:lineRule="auto"/>
        <w:ind w:left="567"/>
        <w:jc w:val="both"/>
        <w:rPr>
          <w:rFonts w:eastAsia="" w:eastAsiaTheme="minorEastAsia"/>
          <w:b w:val="0"/>
          <w:bCs w:val="0"/>
          <w:u w:val="none"/>
        </w:rPr>
      </w:pPr>
      <w:r w:rsidRPr="05A6DF02" w:rsidR="02A99A58">
        <w:rPr>
          <w:rFonts w:eastAsia="" w:eastAsiaTheme="minorEastAsia"/>
          <w:b w:val="1"/>
          <w:bCs w:val="1"/>
          <w:u w:val="none"/>
        </w:rPr>
        <w:t>TB and KS left the meeting.</w:t>
      </w:r>
      <w:r w:rsidRPr="05A6DF02" w:rsidR="015103CB">
        <w:rPr>
          <w:rFonts w:eastAsia="" w:eastAsiaTheme="minorEastAsia"/>
          <w:b w:val="1"/>
          <w:bCs w:val="1"/>
          <w:u w:val="none"/>
        </w:rPr>
        <w:t xml:space="preserve"> </w:t>
      </w:r>
      <w:r w:rsidRPr="05A6DF02" w:rsidR="2C1A10F6">
        <w:rPr>
          <w:rFonts w:eastAsia="" w:eastAsiaTheme="minorEastAsia"/>
          <w:b w:val="0"/>
          <w:bCs w:val="0"/>
          <w:u w:val="none"/>
        </w:rPr>
        <w:t xml:space="preserve"> </w:t>
      </w:r>
    </w:p>
    <w:p w:rsidR="05A6DF02" w:rsidP="05A6DF02" w:rsidRDefault="05A6DF02" w14:paraId="7FE63E03" w14:textId="541B119F">
      <w:pPr>
        <w:pStyle w:val="ListParagraph"/>
        <w:tabs>
          <w:tab w:val="left" w:leader="none" w:pos="567"/>
          <w:tab w:val="left" w:leader="none" w:pos="1985"/>
        </w:tabs>
        <w:spacing w:after="0" w:line="240" w:lineRule="auto"/>
        <w:ind w:left="0"/>
        <w:jc w:val="both"/>
        <w:rPr>
          <w:rFonts w:eastAsia="" w:eastAsiaTheme="minorEastAsia"/>
          <w:b w:val="0"/>
          <w:bCs w:val="0"/>
          <w:u w:val="none"/>
        </w:rPr>
      </w:pPr>
    </w:p>
    <w:p w:rsidR="00FD59AA" w:rsidP="1ECB6CD8" w:rsidRDefault="00FD59AA" w14:paraId="298204CD" w14:textId="33C8B7D5">
      <w:pPr>
        <w:pStyle w:val="ListParagraph"/>
        <w:numPr>
          <w:ilvl w:val="0"/>
          <w:numId w:val="27"/>
        </w:numPr>
        <w:spacing w:after="0" w:line="240" w:lineRule="auto"/>
        <w:jc w:val="both"/>
        <w:rPr>
          <w:b w:val="1"/>
          <w:bCs w:val="1"/>
          <w:color w:val="000000" w:themeColor="text1" w:themeTint="FF" w:themeShade="FF"/>
          <w:u w:val="single"/>
        </w:rPr>
      </w:pPr>
      <w:r w:rsidRPr="1ECB6CD8" w:rsidR="00FD59AA">
        <w:rPr>
          <w:rFonts w:eastAsia="" w:eastAsiaTheme="minorEastAsia"/>
          <w:b w:val="1"/>
          <w:bCs w:val="1"/>
        </w:rPr>
        <w:t xml:space="preserve">  </w:t>
      </w:r>
      <w:r w:rsidRPr="1ECB6CD8" w:rsidR="33760231">
        <w:rPr>
          <w:rFonts w:eastAsia="" w:eastAsiaTheme="minorEastAsia"/>
          <w:b w:val="1"/>
          <w:bCs w:val="1"/>
          <w:u w:val="single"/>
        </w:rPr>
        <w:t>Corporation membership</w:t>
      </w:r>
    </w:p>
    <w:p w:rsidR="52C9559E" w:rsidP="1ECB6CD8" w:rsidRDefault="52C9559E" w14:paraId="269ECCBA" w14:textId="67BC070D">
      <w:pPr>
        <w:pStyle w:val="ListParagraph"/>
        <w:numPr>
          <w:ilvl w:val="0"/>
          <w:numId w:val="40"/>
        </w:numPr>
        <w:spacing w:after="0" w:line="240" w:lineRule="auto"/>
        <w:jc w:val="both"/>
        <w:rPr>
          <w:rFonts w:ascii="Calibri" w:hAnsi="Calibri" w:eastAsia="Calibri" w:cs="Calibri" w:asciiTheme="minorEastAsia" w:hAnsiTheme="minorEastAsia" w:eastAsiaTheme="minorEastAsia" w:cstheme="minorEastAsia"/>
          <w:b w:val="1"/>
          <w:bCs w:val="1"/>
          <w:sz w:val="22"/>
          <w:szCs w:val="22"/>
          <w:u w:val="single"/>
        </w:rPr>
      </w:pPr>
      <w:r w:rsidRPr="1ECB6CD8" w:rsidR="52C9559E">
        <w:rPr>
          <w:rFonts w:eastAsia="" w:eastAsiaTheme="minorEastAsia"/>
          <w:b w:val="0"/>
          <w:bCs w:val="0"/>
          <w:u w:val="none"/>
        </w:rPr>
        <w:t>As recommended by the Search and Governance Committee on 18</w:t>
      </w:r>
      <w:r w:rsidRPr="1ECB6CD8" w:rsidR="52C9559E">
        <w:rPr>
          <w:rFonts w:eastAsia="" w:eastAsiaTheme="minorEastAsia"/>
          <w:b w:val="0"/>
          <w:bCs w:val="0"/>
          <w:u w:val="none"/>
          <w:vertAlign w:val="superscript"/>
        </w:rPr>
        <w:t>th</w:t>
      </w:r>
      <w:r w:rsidRPr="1ECB6CD8" w:rsidR="52C9559E">
        <w:rPr>
          <w:rFonts w:eastAsia="" w:eastAsiaTheme="minorEastAsia"/>
          <w:b w:val="0"/>
          <w:bCs w:val="0"/>
          <w:u w:val="none"/>
        </w:rPr>
        <w:t xml:space="preserve"> October 2021, the Corporation agreed to</w:t>
      </w:r>
      <w:r w:rsidRPr="1ECB6CD8" w:rsidR="116E3AD0">
        <w:rPr>
          <w:rFonts w:eastAsia="" w:eastAsiaTheme="minorEastAsia"/>
          <w:b w:val="0"/>
          <w:bCs w:val="0"/>
          <w:u w:val="none"/>
        </w:rPr>
        <w:t>:</w:t>
      </w:r>
    </w:p>
    <w:p w:rsidR="116E3AD0" w:rsidP="1ECB6CD8" w:rsidRDefault="116E3AD0" w14:paraId="340E8AE1" w14:textId="10CD8AA6">
      <w:pPr>
        <w:pStyle w:val="ListParagraph"/>
        <w:numPr>
          <w:ilvl w:val="0"/>
          <w:numId w:val="41"/>
        </w:numPr>
        <w:spacing w:after="0" w:line="240" w:lineRule="auto"/>
        <w:jc w:val="both"/>
        <w:rPr>
          <w:rFonts w:ascii="Calibri" w:hAnsi="Calibri" w:eastAsia="Calibri" w:cs="Calibri" w:asciiTheme="minorEastAsia" w:hAnsiTheme="minorEastAsia" w:eastAsiaTheme="minorEastAsia" w:cstheme="minorEastAsia"/>
          <w:b w:val="0"/>
          <w:bCs w:val="0"/>
          <w:sz w:val="22"/>
          <w:szCs w:val="22"/>
          <w:u w:val="none"/>
        </w:rPr>
      </w:pPr>
      <w:r w:rsidRPr="1ECB6CD8" w:rsidR="116E3AD0">
        <w:rPr>
          <w:rFonts w:eastAsia="" w:eastAsiaTheme="minorEastAsia"/>
          <w:b w:val="0"/>
          <w:bCs w:val="0"/>
          <w:u w:val="none"/>
        </w:rPr>
        <w:t>E</w:t>
      </w:r>
      <w:r w:rsidRPr="1ECB6CD8" w:rsidR="52C9559E">
        <w:rPr>
          <w:rFonts w:eastAsia="" w:eastAsiaTheme="minorEastAsia"/>
          <w:b w:val="0"/>
          <w:bCs w:val="0"/>
          <w:u w:val="none"/>
        </w:rPr>
        <w:t xml:space="preserve">xtend the tenure of DZK by 3 years until the </w:t>
      </w:r>
      <w:proofErr w:type="gramStart"/>
      <w:r w:rsidRPr="1ECB6CD8" w:rsidR="52C9559E">
        <w:rPr>
          <w:rFonts w:eastAsia="" w:eastAsiaTheme="minorEastAsia"/>
          <w:b w:val="0"/>
          <w:bCs w:val="0"/>
          <w:u w:val="none"/>
        </w:rPr>
        <w:t>21</w:t>
      </w:r>
      <w:r w:rsidRPr="1ECB6CD8" w:rsidR="52C9559E">
        <w:rPr>
          <w:rFonts w:eastAsia="" w:eastAsiaTheme="minorEastAsia"/>
          <w:b w:val="0"/>
          <w:bCs w:val="0"/>
          <w:u w:val="none"/>
          <w:vertAlign w:val="superscript"/>
        </w:rPr>
        <w:t>st</w:t>
      </w:r>
      <w:proofErr w:type="gramEnd"/>
      <w:r w:rsidRPr="1ECB6CD8" w:rsidR="52C9559E">
        <w:rPr>
          <w:rFonts w:eastAsia="" w:eastAsiaTheme="minorEastAsia"/>
          <w:b w:val="0"/>
          <w:bCs w:val="0"/>
          <w:u w:val="none"/>
        </w:rPr>
        <w:t xml:space="preserve"> January 2024.</w:t>
      </w:r>
    </w:p>
    <w:p w:rsidR="2EE16078" w:rsidP="1ECB6CD8" w:rsidRDefault="2EE16078" w14:paraId="48969A2F" w14:textId="1D217312">
      <w:pPr>
        <w:pStyle w:val="ListParagraph"/>
        <w:numPr>
          <w:ilvl w:val="0"/>
          <w:numId w:val="41"/>
        </w:numPr>
        <w:spacing w:after="0" w:line="240" w:lineRule="auto"/>
        <w:jc w:val="both"/>
        <w:rPr>
          <w:b w:val="0"/>
          <w:bCs w:val="0"/>
          <w:sz w:val="22"/>
          <w:szCs w:val="22"/>
          <w:u w:val="none"/>
        </w:rPr>
      </w:pPr>
      <w:r w:rsidRPr="05A6DF02" w:rsidR="2EE16078">
        <w:rPr>
          <w:rFonts w:eastAsia="" w:eastAsiaTheme="minorEastAsia"/>
          <w:b w:val="0"/>
          <w:bCs w:val="0"/>
          <w:u w:val="none"/>
        </w:rPr>
        <w:t>Co-opt J</w:t>
      </w:r>
      <w:r w:rsidRPr="05A6DF02" w:rsidR="2EE16078">
        <w:rPr>
          <w:rFonts w:eastAsia="" w:eastAsiaTheme="minorEastAsia"/>
          <w:b w:val="0"/>
          <w:bCs w:val="0"/>
          <w:u w:val="none"/>
        </w:rPr>
        <w:t>T</w:t>
      </w:r>
      <w:r w:rsidRPr="05A6DF02" w:rsidR="2EE16078">
        <w:rPr>
          <w:rFonts w:eastAsia="" w:eastAsiaTheme="minorEastAsia"/>
          <w:b w:val="0"/>
          <w:bCs w:val="0"/>
          <w:u w:val="none"/>
        </w:rPr>
        <w:t xml:space="preserve"> for the 2022-2023 academic year. </w:t>
      </w:r>
    </w:p>
    <w:p w:rsidR="7C43AA34" w:rsidP="1ECB6CD8" w:rsidRDefault="7C43AA34" w14:paraId="3628F307" w14:textId="6491A21C">
      <w:pPr>
        <w:pStyle w:val="Normal"/>
        <w:spacing w:after="0" w:line="240" w:lineRule="auto"/>
        <w:ind w:left="0" w:firstLine="720"/>
        <w:jc w:val="both"/>
        <w:rPr>
          <w:rFonts w:eastAsia="" w:eastAsiaTheme="minorEastAsia"/>
          <w:b w:val="0"/>
          <w:bCs w:val="0"/>
          <w:u w:val="none"/>
        </w:rPr>
      </w:pPr>
      <w:r w:rsidRPr="1ECB6CD8" w:rsidR="7C43AA34">
        <w:rPr>
          <w:rFonts w:eastAsia="" w:eastAsiaTheme="minorEastAsia"/>
          <w:b w:val="0"/>
          <w:bCs w:val="0"/>
          <w:u w:val="none"/>
        </w:rPr>
        <w:t xml:space="preserve"> </w:t>
      </w:r>
      <w:r w:rsidRPr="1ECB6CD8" w:rsidR="52C9559E">
        <w:rPr>
          <w:rFonts w:eastAsia="" w:eastAsiaTheme="minorEastAsia"/>
          <w:b w:val="0"/>
          <w:bCs w:val="0"/>
          <w:u w:val="none"/>
        </w:rPr>
        <w:t xml:space="preserve"> </w:t>
      </w:r>
    </w:p>
    <w:p w:rsidRPr="00BA40CD" w:rsidR="00BA40CD" w:rsidP="1ECB6CD8" w:rsidRDefault="00BA40CD" w14:paraId="0D4AD233" w14:textId="5C331ECC">
      <w:pPr>
        <w:pStyle w:val="ListParagraph"/>
        <w:numPr>
          <w:ilvl w:val="0"/>
          <w:numId w:val="40"/>
        </w:numPr>
        <w:spacing w:after="0" w:line="240" w:lineRule="auto"/>
        <w:jc w:val="both"/>
        <w:rPr>
          <w:rFonts w:ascii="Calibri" w:hAnsi="Calibri" w:eastAsia="Calibri" w:cs="Calibri" w:asciiTheme="minorEastAsia" w:hAnsiTheme="minorEastAsia" w:eastAsiaTheme="minorEastAsia" w:cstheme="minorEastAsia"/>
          <w:sz w:val="22"/>
          <w:szCs w:val="22"/>
        </w:rPr>
      </w:pPr>
      <w:r w:rsidRPr="1ECB6CD8" w:rsidR="00BA40CD">
        <w:rPr>
          <w:rFonts w:eastAsia="" w:eastAsiaTheme="minorEastAsia"/>
        </w:rPr>
        <w:t>The Chair introduced the new Student Governor to the meeting and welcomed h</w:t>
      </w:r>
      <w:r w:rsidRPr="1ECB6CD8" w:rsidR="08505F62">
        <w:rPr>
          <w:rFonts w:eastAsia="" w:eastAsiaTheme="minorEastAsia"/>
        </w:rPr>
        <w:t>er</w:t>
      </w:r>
      <w:r w:rsidRPr="1ECB6CD8" w:rsidR="00BA40CD">
        <w:rPr>
          <w:rFonts w:eastAsia="" w:eastAsiaTheme="minorEastAsia"/>
        </w:rPr>
        <w:t xml:space="preserve"> to the Corporation.</w:t>
      </w:r>
    </w:p>
    <w:p w:rsidR="00BA40CD" w:rsidP="00BA40CD" w:rsidRDefault="00BA40CD" w14:paraId="3D485DA0" w14:textId="77777777">
      <w:pPr>
        <w:pStyle w:val="ListParagraph"/>
        <w:spacing w:after="0" w:line="240" w:lineRule="auto"/>
        <w:jc w:val="both"/>
        <w:rPr>
          <w:rFonts w:eastAsiaTheme="minorEastAsia"/>
          <w:b/>
          <w:bCs/>
          <w:u w:val="single"/>
        </w:rPr>
      </w:pPr>
    </w:p>
    <w:p w:rsidR="00BA40CD" w:rsidP="05A6DF02" w:rsidRDefault="008C6968" w14:paraId="2C6C575A" w14:textId="07CA491E">
      <w:pPr>
        <w:pStyle w:val="ListParagraph"/>
        <w:numPr>
          <w:ilvl w:val="0"/>
          <w:numId w:val="40"/>
        </w:numPr>
        <w:spacing w:after="0" w:line="240" w:lineRule="auto"/>
        <w:ind/>
        <w:jc w:val="both"/>
        <w:rPr>
          <w:rFonts w:ascii="" w:hAnsi="" w:eastAsia="" w:cs="" w:asciiTheme="minorEastAsia" w:hAnsiTheme="minorEastAsia" w:eastAsiaTheme="minorEastAsia" w:cstheme="minorEastAsia"/>
          <w:sz w:val="22"/>
          <w:szCs w:val="22"/>
        </w:rPr>
      </w:pPr>
      <w:r w:rsidRPr="05A6DF02" w:rsidR="008C6968">
        <w:rPr>
          <w:rFonts w:eastAsia="" w:eastAsiaTheme="minorEastAsia"/>
        </w:rPr>
        <w:t>On behalf of all the governors, t</w:t>
      </w:r>
      <w:r w:rsidRPr="05A6DF02" w:rsidR="00BA40CD">
        <w:rPr>
          <w:rFonts w:eastAsia="" w:eastAsiaTheme="minorEastAsia"/>
        </w:rPr>
        <w:t xml:space="preserve">he Chair thanked </w:t>
      </w:r>
      <w:r w:rsidRPr="05A6DF02" w:rsidR="65699E21">
        <w:rPr>
          <w:rFonts w:eastAsia="" w:eastAsiaTheme="minorEastAsia"/>
        </w:rPr>
        <w:t xml:space="preserve">MIB </w:t>
      </w:r>
      <w:r w:rsidRPr="05A6DF02" w:rsidR="008C6968">
        <w:rPr>
          <w:rFonts w:eastAsia="" w:eastAsiaTheme="minorEastAsia"/>
        </w:rPr>
        <w:t xml:space="preserve">for </w:t>
      </w:r>
      <w:r w:rsidRPr="05A6DF02" w:rsidR="0ECDAD6A">
        <w:rPr>
          <w:rFonts w:eastAsia="" w:eastAsiaTheme="minorEastAsia"/>
        </w:rPr>
        <w:t xml:space="preserve">her </w:t>
      </w:r>
      <w:r w:rsidRPr="05A6DF02" w:rsidR="008C6968">
        <w:rPr>
          <w:rFonts w:eastAsia="" w:eastAsiaTheme="minorEastAsia"/>
        </w:rPr>
        <w:t>service to the Corporation</w:t>
      </w:r>
      <w:r w:rsidRPr="05A6DF02" w:rsidR="008C6968">
        <w:rPr>
          <w:rFonts w:eastAsia="" w:eastAsiaTheme="minorEastAsia"/>
        </w:rPr>
        <w:t>.</w:t>
      </w:r>
    </w:p>
    <w:p w:rsidR="05A6DF02" w:rsidP="05A6DF02" w:rsidRDefault="05A6DF02" w14:paraId="1B1C8166" w14:textId="713C5833">
      <w:pPr>
        <w:pStyle w:val="Normal"/>
        <w:spacing w:after="0" w:line="240" w:lineRule="auto"/>
        <w:ind w:left="0"/>
        <w:jc w:val="both"/>
        <w:rPr>
          <w:rFonts w:eastAsia="" w:eastAsiaTheme="minorEastAsia"/>
        </w:rPr>
      </w:pPr>
    </w:p>
    <w:p w:rsidR="439ECB35" w:rsidP="05A6DF02" w:rsidRDefault="439ECB35" w14:paraId="74D5B167" w14:textId="5303F01F">
      <w:pPr>
        <w:pStyle w:val="Normal"/>
        <w:spacing w:after="0" w:line="240" w:lineRule="auto"/>
        <w:ind w:left="0"/>
        <w:jc w:val="both"/>
        <w:rPr>
          <w:rFonts w:eastAsia="" w:eastAsiaTheme="minorEastAsia"/>
        </w:rPr>
      </w:pPr>
      <w:r w:rsidRPr="05A6DF02" w:rsidR="439ECB35">
        <w:rPr>
          <w:rFonts w:eastAsia="" w:eastAsiaTheme="minorEastAsia"/>
          <w:b w:val="1"/>
          <w:bCs w:val="1"/>
        </w:rPr>
        <w:t xml:space="preserve">Action – Clerk to write to DZK and JT to confirm the extension of their tenure. </w:t>
      </w:r>
      <w:r w:rsidRPr="05A6DF02" w:rsidR="439ECB35">
        <w:rPr>
          <w:rFonts w:eastAsia="" w:eastAsiaTheme="minorEastAsia"/>
        </w:rPr>
        <w:t xml:space="preserve"> </w:t>
      </w:r>
    </w:p>
    <w:p w:rsidRPr="00BA40CD" w:rsidR="008C6968" w:rsidP="00BA40CD" w:rsidRDefault="008C6968" w14:paraId="1C956799" w14:textId="77777777">
      <w:pPr>
        <w:spacing w:after="0" w:line="240" w:lineRule="auto"/>
        <w:ind w:left="720"/>
        <w:jc w:val="both"/>
        <w:rPr>
          <w:rFonts w:eastAsiaTheme="minorEastAsia"/>
          <w:bCs/>
        </w:rPr>
      </w:pPr>
    </w:p>
    <w:p w:rsidRPr="00C87E7C" w:rsidR="00C87E7C" w:rsidP="1ECB6CD8" w:rsidRDefault="00C87E7C" w14:paraId="4B66B89C" w14:textId="0B803CD4">
      <w:pPr>
        <w:pStyle w:val="ListParagraph"/>
        <w:numPr>
          <w:ilvl w:val="0"/>
          <w:numId w:val="27"/>
        </w:numPr>
        <w:spacing w:after="0" w:line="240" w:lineRule="auto"/>
        <w:jc w:val="both"/>
        <w:rPr>
          <w:b w:val="1"/>
          <w:bCs w:val="1"/>
          <w:sz w:val="21"/>
          <w:szCs w:val="21"/>
          <w:u w:val="single"/>
        </w:rPr>
      </w:pPr>
      <w:r w:rsidRPr="1ECB6CD8" w:rsidR="115EF249">
        <w:rPr>
          <w:b w:val="1"/>
          <w:bCs w:val="1"/>
          <w:sz w:val="21"/>
          <w:szCs w:val="21"/>
          <w:u w:val="single"/>
        </w:rPr>
        <w:t>Committee membership</w:t>
      </w:r>
    </w:p>
    <w:p w:rsidR="008C6968" w:rsidP="1ECB6CD8" w:rsidRDefault="003301A9" w14:paraId="262EBBCC" w14:textId="5F3E6DED">
      <w:pPr>
        <w:pStyle w:val="Normal"/>
        <w:spacing w:after="0" w:line="240" w:lineRule="auto"/>
        <w:ind w:left="0"/>
        <w:jc w:val="both"/>
        <w:rPr>
          <w:rFonts w:eastAsia="" w:eastAsiaTheme="minorEastAsia"/>
          <w:b w:val="0"/>
          <w:bCs w:val="0"/>
          <w:u w:val="none"/>
        </w:rPr>
      </w:pPr>
      <w:r w:rsidRPr="1ECB6CD8" w:rsidR="115EF249">
        <w:rPr>
          <w:rFonts w:eastAsia="" w:eastAsiaTheme="minorEastAsia"/>
          <w:b w:val="0"/>
          <w:bCs w:val="0"/>
          <w:u w:val="none"/>
        </w:rPr>
        <w:t>As recommended by the Search and Governance Committee on 18</w:t>
      </w:r>
      <w:r w:rsidRPr="1ECB6CD8" w:rsidR="115EF249">
        <w:rPr>
          <w:rFonts w:eastAsia="" w:eastAsiaTheme="minorEastAsia"/>
          <w:b w:val="0"/>
          <w:bCs w:val="0"/>
          <w:u w:val="none"/>
          <w:vertAlign w:val="superscript"/>
        </w:rPr>
        <w:t>th</w:t>
      </w:r>
      <w:r w:rsidRPr="1ECB6CD8" w:rsidR="115EF249">
        <w:rPr>
          <w:rFonts w:eastAsia="" w:eastAsiaTheme="minorEastAsia"/>
          <w:b w:val="0"/>
          <w:bCs w:val="0"/>
          <w:u w:val="none"/>
        </w:rPr>
        <w:t xml:space="preserve"> October 2021, the Corporation </w:t>
      </w:r>
      <w:r>
        <w:tab/>
      </w:r>
      <w:r w:rsidRPr="1ECB6CD8" w:rsidR="115EF249">
        <w:rPr>
          <w:rFonts w:eastAsia="" w:eastAsiaTheme="minorEastAsia"/>
          <w:b w:val="0"/>
          <w:bCs w:val="0"/>
          <w:u w:val="none"/>
        </w:rPr>
        <w:t>agreed to the following appointm</w:t>
      </w:r>
      <w:r w:rsidRPr="1ECB6CD8" w:rsidR="1E2C1F11">
        <w:rPr>
          <w:rFonts w:eastAsia="" w:eastAsiaTheme="minorEastAsia"/>
          <w:b w:val="0"/>
          <w:bCs w:val="0"/>
          <w:u w:val="none"/>
        </w:rPr>
        <w:t>ents</w:t>
      </w:r>
      <w:r w:rsidRPr="1ECB6CD8" w:rsidR="115EF249">
        <w:rPr>
          <w:rFonts w:eastAsia="" w:eastAsiaTheme="minorEastAsia"/>
          <w:b w:val="0"/>
          <w:bCs w:val="0"/>
          <w:u w:val="none"/>
        </w:rPr>
        <w:t>:</w:t>
      </w:r>
    </w:p>
    <w:p w:rsidR="008C6968" w:rsidP="1ECB6CD8" w:rsidRDefault="003301A9" w14:paraId="3DEB78EB" w14:textId="41B2CCCB">
      <w:pPr>
        <w:pStyle w:val="ListParagraph"/>
        <w:numPr>
          <w:ilvl w:val="0"/>
          <w:numId w:val="42"/>
        </w:numPr>
        <w:spacing w:after="200" w:line="276"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1ECB6CD8" w:rsidR="7FB7C582">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t>Remuneration Committee</w:t>
      </w:r>
      <w:r w:rsidRPr="1ECB6CD8" w:rsidR="7FB7C58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 Rebecca Halifax to join the committee.  Susie Richards to join the committee for the 2021-2022 academic year.</w:t>
      </w:r>
    </w:p>
    <w:p w:rsidR="008C6968" w:rsidP="1ECB6CD8" w:rsidRDefault="003301A9" w14:paraId="5415ACDB" w14:textId="5FC3E253">
      <w:pPr>
        <w:pStyle w:val="ListParagraph"/>
        <w:numPr>
          <w:ilvl w:val="0"/>
          <w:numId w:val="4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1ECB6CD8" w:rsidR="7FB7C582">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t>Audit Committee</w:t>
      </w:r>
      <w:r w:rsidRPr="1ECB6CD8" w:rsidR="7FB7C58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 Andrew Tubb to join the committee.</w:t>
      </w:r>
    </w:p>
    <w:p w:rsidR="008C6968" w:rsidP="1ECB6CD8" w:rsidRDefault="003301A9" w14:paraId="54647CFE" w14:textId="3002F961">
      <w:pPr>
        <w:pStyle w:val="ListParagraph"/>
        <w:numPr>
          <w:ilvl w:val="0"/>
          <w:numId w:val="4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1ECB6CD8" w:rsidR="7FB7C582">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GB"/>
        </w:rPr>
        <w:t>Search and Governance Committee</w:t>
      </w:r>
      <w:r w:rsidRPr="1ECB6CD8" w:rsidR="7FB7C58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 Rebecca Halifax to step down from the committee. Libby Reed and Fiona Galbraith to join the committee.  </w:t>
      </w:r>
      <w:r w:rsidRPr="1ECB6CD8" w:rsidR="7FB7C582">
        <w:rPr>
          <w:noProof w:val="0"/>
          <w:lang w:val="en-GB"/>
        </w:rPr>
        <w:t xml:space="preserve"> </w:t>
      </w:r>
    </w:p>
    <w:p w:rsidR="008C6968" w:rsidP="05A6DF02" w:rsidRDefault="003301A9" w14:paraId="641679A8" w14:textId="0D088058">
      <w:pPr>
        <w:pStyle w:val="Normal"/>
        <w:ind w:left="0"/>
        <w:jc w:val="both"/>
        <w:rPr>
          <w:b w:val="1"/>
          <w:bCs w:val="1"/>
          <w:noProof w:val="0"/>
          <w:lang w:val="en-GB"/>
        </w:rPr>
      </w:pPr>
      <w:r w:rsidRPr="05A6DF02" w:rsidR="70F1BCCD">
        <w:rPr>
          <w:b w:val="1"/>
          <w:bCs w:val="1"/>
          <w:noProof w:val="0"/>
          <w:lang w:val="en-GB"/>
        </w:rPr>
        <w:t>Action – Clerk to write to RH, SR, ATU, LR and FG to confirm their committee appointments.</w:t>
      </w:r>
    </w:p>
    <w:p w:rsidR="008C6968" w:rsidP="1ECB6CD8" w:rsidRDefault="003301A9" w14:paraId="5C991FBA" w14:textId="21113318">
      <w:pPr>
        <w:pStyle w:val="ListParagraph"/>
        <w:numPr>
          <w:ilvl w:val="0"/>
          <w:numId w:val="27"/>
        </w:numPr>
        <w:jc w:val="both"/>
        <w:rPr>
          <w:rFonts w:ascii="Calibri" w:hAnsi="Calibri" w:eastAsia="Calibri" w:cs="Calibri" w:asciiTheme="minorAscii" w:hAnsiTheme="minorAscii" w:eastAsiaTheme="minorAscii" w:cstheme="minorAscii"/>
          <w:noProof w:val="0"/>
          <w:sz w:val="22"/>
          <w:szCs w:val="22"/>
          <w:lang w:val="en-GB"/>
        </w:rPr>
      </w:pPr>
      <w:r w:rsidRPr="20BC3911" w:rsidR="174886E9">
        <w:rPr>
          <w:b w:val="1"/>
          <w:bCs w:val="1"/>
          <w:noProof w:val="0"/>
          <w:u w:val="single"/>
          <w:lang w:val="en-GB"/>
        </w:rPr>
        <w:t>Academisation (confidential)</w:t>
      </w:r>
    </w:p>
    <w:p w:rsidR="50C98D34" w:rsidP="20BC3911" w:rsidRDefault="50C98D34" w14:paraId="03375628" w14:textId="52C01A6B">
      <w:pPr>
        <w:pStyle w:val="Normal"/>
        <w:ind w:left="0" w:firstLine="720"/>
        <w:jc w:val="both"/>
        <w:rPr>
          <w:b w:val="0"/>
          <w:bCs w:val="0"/>
          <w:noProof w:val="0"/>
          <w:u w:val="none"/>
          <w:lang w:val="en-GB"/>
        </w:rPr>
      </w:pPr>
      <w:r w:rsidRPr="20BC3911" w:rsidR="50C98D34">
        <w:rPr>
          <w:b w:val="0"/>
          <w:bCs w:val="0"/>
          <w:noProof w:val="0"/>
          <w:u w:val="none"/>
          <w:lang w:val="en-GB"/>
        </w:rPr>
        <w:t>The discussions are recorded in the confidential minutes of the meeting.</w:t>
      </w:r>
    </w:p>
    <w:p w:rsidR="008C6968" w:rsidP="1ECB6CD8" w:rsidRDefault="003301A9" w14:paraId="4F4639DF" w14:textId="3098AB64">
      <w:pPr>
        <w:pStyle w:val="ListParagraph"/>
        <w:numPr>
          <w:ilvl w:val="0"/>
          <w:numId w:val="27"/>
        </w:numPr>
        <w:jc w:val="both"/>
        <w:rPr>
          <w:rFonts w:ascii="Calibri" w:hAnsi="Calibri" w:eastAsia="Calibri" w:cs="Calibri" w:asciiTheme="minorAscii" w:hAnsiTheme="minorAscii" w:eastAsiaTheme="minorAscii" w:cstheme="minorAscii"/>
          <w:noProof w:val="0"/>
          <w:sz w:val="22"/>
          <w:szCs w:val="22"/>
          <w:lang w:val="en-GB"/>
        </w:rPr>
      </w:pPr>
      <w:r w:rsidRPr="1ECB6CD8" w:rsidR="500B07D8">
        <w:rPr>
          <w:b w:val="1"/>
          <w:bCs w:val="1"/>
          <w:noProof w:val="0"/>
          <w:u w:val="single"/>
          <w:lang w:val="en-GB"/>
        </w:rPr>
        <w:t>Member's</w:t>
      </w:r>
      <w:r w:rsidRPr="1ECB6CD8" w:rsidR="500B07D8">
        <w:rPr>
          <w:b w:val="1"/>
          <w:bCs w:val="1"/>
          <w:noProof w:val="0"/>
          <w:u w:val="single"/>
          <w:lang w:val="en-GB"/>
        </w:rPr>
        <w:t xml:space="preserve"> report and financial statements – year end 31 July 2021</w:t>
      </w:r>
      <w:r>
        <w:tab/>
      </w:r>
      <w:r w:rsidR="623C87B1">
        <w:rPr/>
        <w:t xml:space="preserve"> </w:t>
      </w:r>
    </w:p>
    <w:p w:rsidR="008C6968" w:rsidP="1ECB6CD8" w:rsidRDefault="003301A9" w14:paraId="7E6F48AB" w14:textId="4BD6BE70">
      <w:pPr>
        <w:pStyle w:val="ListParagraph"/>
        <w:numPr>
          <w:ilvl w:val="0"/>
          <w:numId w:val="43"/>
        </w:numPr>
        <w:jc w:val="both"/>
        <w:rPr>
          <w:rFonts w:ascii="Calibri" w:hAnsi="Calibri" w:eastAsia="Calibri" w:cs="Calibri" w:asciiTheme="minorAscii" w:hAnsiTheme="minorAscii" w:eastAsiaTheme="minorAscii" w:cstheme="minorAscii"/>
          <w:sz w:val="22"/>
          <w:szCs w:val="22"/>
        </w:rPr>
      </w:pPr>
      <w:r w:rsidR="396D413E">
        <w:rPr/>
        <w:t>The Member’s report and financial statements (</w:t>
      </w:r>
      <w:bookmarkStart w:name="_Int_cempkljg" w:id="2107093033"/>
      <w:r w:rsidR="396D413E">
        <w:rPr/>
        <w:t>year end</w:t>
      </w:r>
      <w:bookmarkEnd w:id="2107093033"/>
      <w:r w:rsidR="396D413E">
        <w:rPr/>
        <w:t xml:space="preserve"> 31 July 2021) had been circulated with the</w:t>
      </w:r>
      <w:r w:rsidR="5572753E">
        <w:rPr/>
        <w:t xml:space="preserve"> </w:t>
      </w:r>
      <w:r w:rsidR="396D413E">
        <w:rPr/>
        <w:t>agenda for the meeting.</w:t>
      </w:r>
    </w:p>
    <w:p w:rsidR="008C6968" w:rsidP="05A6DF02" w:rsidRDefault="003301A9" w14:paraId="2470042A" w14:textId="31C33DF0">
      <w:pPr>
        <w:pStyle w:val="Normal"/>
        <w:spacing w:after="0" w:line="240" w:lineRule="auto"/>
        <w:ind w:left="0" w:firstLine="0"/>
        <w:jc w:val="both"/>
        <w:rPr>
          <w:highlight w:val="yellow"/>
        </w:rPr>
      </w:pPr>
      <w:r w:rsidRPr="05A6DF02" w:rsidR="3120E029">
        <w:rPr>
          <w:highlight w:val="yellow"/>
        </w:rPr>
        <w:t xml:space="preserve">CD - </w:t>
      </w:r>
      <w:r w:rsidRPr="05A6DF02" w:rsidR="396D413E">
        <w:rPr>
          <w:highlight w:val="yellow"/>
        </w:rPr>
        <w:t xml:space="preserve">The Corporation authorised the Chair of the Corporation and the </w:t>
      </w:r>
      <w:r w:rsidRPr="05A6DF02" w:rsidR="4CDD6DE6">
        <w:rPr>
          <w:highlight w:val="yellow"/>
        </w:rPr>
        <w:t>Principal</w:t>
      </w:r>
      <w:r w:rsidRPr="05A6DF02" w:rsidR="396D413E">
        <w:rPr>
          <w:highlight w:val="yellow"/>
        </w:rPr>
        <w:t xml:space="preserve"> to sign </w:t>
      </w:r>
      <w:r w:rsidRPr="05A6DF02" w:rsidR="1EF58141">
        <w:rPr>
          <w:highlight w:val="yellow"/>
        </w:rPr>
        <w:t xml:space="preserve">the </w:t>
      </w:r>
      <w:r w:rsidRPr="05A6DF02" w:rsidR="72E54B5C">
        <w:rPr>
          <w:highlight w:val="yellow"/>
        </w:rPr>
        <w:t xml:space="preserve">revised </w:t>
      </w:r>
      <w:r w:rsidRPr="05A6DF02" w:rsidR="396D413E">
        <w:rPr>
          <w:highlight w:val="yellow"/>
        </w:rPr>
        <w:t>Member’s report and financial statements</w:t>
      </w:r>
      <w:r w:rsidRPr="05A6DF02" w:rsidR="59A3EDD2">
        <w:rPr>
          <w:highlight w:val="yellow"/>
        </w:rPr>
        <w:t xml:space="preserve"> on behalf of the Corporation</w:t>
      </w:r>
      <w:r w:rsidRPr="05A6DF02" w:rsidR="396D413E">
        <w:rPr>
          <w:highlight w:val="yellow"/>
        </w:rPr>
        <w:t>.</w:t>
      </w:r>
      <w:r w:rsidR="396D413E">
        <w:rPr/>
        <w:t xml:space="preserve"> </w:t>
      </w:r>
    </w:p>
    <w:p w:rsidR="05A6DF02" w:rsidP="05A6DF02" w:rsidRDefault="05A6DF02" w14:paraId="7E53DE84" w14:textId="5EE53875">
      <w:pPr>
        <w:pStyle w:val="Normal"/>
        <w:spacing w:after="0" w:line="240" w:lineRule="auto"/>
        <w:ind w:left="0" w:firstLine="0"/>
        <w:jc w:val="both"/>
      </w:pPr>
    </w:p>
    <w:p w:rsidR="6B855193" w:rsidP="05A6DF02" w:rsidRDefault="6B855193" w14:paraId="411EC70F" w14:textId="6C0EEC13">
      <w:pPr>
        <w:pStyle w:val="Normal"/>
        <w:spacing w:after="0" w:line="240" w:lineRule="auto"/>
        <w:ind w:left="0" w:firstLine="0"/>
        <w:jc w:val="both"/>
        <w:rPr>
          <w:b w:val="1"/>
          <w:bCs w:val="1"/>
        </w:rPr>
      </w:pPr>
      <w:r w:rsidRPr="05A6DF02" w:rsidR="6B855193">
        <w:rPr>
          <w:b w:val="1"/>
          <w:bCs w:val="1"/>
        </w:rPr>
        <w:t>Action – Chair o</w:t>
      </w:r>
      <w:r w:rsidRPr="05A6DF02" w:rsidR="2A2A36C5">
        <w:rPr>
          <w:b w:val="1"/>
          <w:bCs w:val="1"/>
        </w:rPr>
        <w:t>f the</w:t>
      </w:r>
      <w:r w:rsidRPr="05A6DF02" w:rsidR="6B855193">
        <w:rPr>
          <w:b w:val="1"/>
          <w:bCs w:val="1"/>
        </w:rPr>
        <w:t xml:space="preserve"> Corporation and Principal to sign the revised </w:t>
      </w:r>
      <w:r w:rsidRPr="05A6DF02" w:rsidR="6B855193">
        <w:rPr>
          <w:b w:val="1"/>
          <w:bCs w:val="1"/>
        </w:rPr>
        <w:t xml:space="preserve">Member’s report and financial statements on behalf of the Corporation. </w:t>
      </w:r>
    </w:p>
    <w:p w:rsidR="05A6DF02" w:rsidP="05A6DF02" w:rsidRDefault="05A6DF02" w14:paraId="667A06DD" w14:textId="5EE53875">
      <w:pPr>
        <w:pStyle w:val="Normal"/>
        <w:spacing w:after="0" w:line="240" w:lineRule="auto"/>
        <w:ind w:left="0" w:firstLine="0"/>
        <w:jc w:val="both"/>
      </w:pPr>
    </w:p>
    <w:p w:rsidR="008C6968" w:rsidP="1ECB6CD8" w:rsidRDefault="003301A9" w14:paraId="14D591AB" w14:textId="14ACAE7E">
      <w:pPr>
        <w:pStyle w:val="Normal"/>
        <w:spacing w:after="0" w:line="240" w:lineRule="auto"/>
        <w:ind w:left="0" w:firstLine="720"/>
        <w:jc w:val="both"/>
      </w:pPr>
    </w:p>
    <w:p w:rsidR="008C6968" w:rsidP="1ECB6CD8" w:rsidRDefault="003301A9" w14:paraId="3C70B543" w14:textId="7635CB39">
      <w:pPr>
        <w:pStyle w:val="ListParagraph"/>
        <w:numPr>
          <w:ilvl w:val="0"/>
          <w:numId w:val="43"/>
        </w:numPr>
        <w:spacing w:after="0" w:line="240" w:lineRule="auto"/>
        <w:jc w:val="both"/>
        <w:rPr>
          <w:rFonts w:ascii="Calibri" w:hAnsi="Calibri" w:eastAsia="Calibri" w:cs="Calibri" w:asciiTheme="minorAscii" w:hAnsiTheme="minorAscii" w:eastAsiaTheme="minorAscii" w:cstheme="minorAscii"/>
          <w:sz w:val="22"/>
          <w:szCs w:val="22"/>
        </w:rPr>
      </w:pPr>
      <w:r w:rsidR="3BAC9608">
        <w:rPr/>
        <w:t>The letter of representation (financial statements to 31 July 2021) had been circulated with the agenda for the meeting.</w:t>
      </w:r>
    </w:p>
    <w:p w:rsidR="008C6968" w:rsidP="1ECB6CD8" w:rsidRDefault="003301A9" w14:paraId="45AAE4C2" w14:textId="52B358C8">
      <w:pPr>
        <w:pStyle w:val="Normal"/>
        <w:spacing w:after="0" w:line="240" w:lineRule="auto"/>
        <w:ind w:left="0"/>
        <w:jc w:val="both"/>
      </w:pPr>
    </w:p>
    <w:p w:rsidR="008C6968" w:rsidP="05A6DF02" w:rsidRDefault="003301A9" w14:paraId="08C9120A" w14:textId="19806EF9">
      <w:pPr>
        <w:pStyle w:val="Normal"/>
        <w:spacing w:after="0" w:line="240" w:lineRule="auto"/>
        <w:ind w:left="0" w:firstLine="0"/>
        <w:jc w:val="both"/>
        <w:rPr>
          <w:highlight w:val="yellow"/>
        </w:rPr>
      </w:pPr>
      <w:r w:rsidRPr="05A6DF02" w:rsidR="0F00B2CC">
        <w:rPr>
          <w:highlight w:val="yellow"/>
        </w:rPr>
        <w:t xml:space="preserve">CD - </w:t>
      </w:r>
      <w:r w:rsidRPr="05A6DF02" w:rsidR="3BAC9608">
        <w:rPr>
          <w:highlight w:val="yellow"/>
        </w:rPr>
        <w:t xml:space="preserve">The Corporation authorised the Chair of the Corporation and the Accounting Officer to sign the letter </w:t>
      </w:r>
      <w:r w:rsidRPr="05A6DF02" w:rsidR="3BAC9608">
        <w:rPr>
          <w:highlight w:val="yellow"/>
        </w:rPr>
        <w:t>of representation (financial statements to 31 July 2021)</w:t>
      </w:r>
      <w:r w:rsidRPr="05A6DF02" w:rsidR="34E43E62">
        <w:rPr>
          <w:highlight w:val="yellow"/>
        </w:rPr>
        <w:t xml:space="preserve"> on behalf of the Corporation.</w:t>
      </w:r>
    </w:p>
    <w:p w:rsidR="05A6DF02" w:rsidP="05A6DF02" w:rsidRDefault="05A6DF02" w14:paraId="46D6265C" w14:textId="0F1C495A">
      <w:pPr>
        <w:pStyle w:val="Normal"/>
        <w:spacing w:after="0" w:line="240" w:lineRule="auto"/>
        <w:ind w:left="0" w:firstLine="0"/>
        <w:jc w:val="both"/>
        <w:rPr>
          <w:highlight w:val="yellow"/>
        </w:rPr>
      </w:pPr>
    </w:p>
    <w:p w:rsidR="79190859" w:rsidP="05A6DF02" w:rsidRDefault="79190859" w14:paraId="20F37799" w14:textId="0F4C4136">
      <w:pPr>
        <w:pStyle w:val="Normal"/>
        <w:spacing w:after="0" w:line="240" w:lineRule="auto"/>
        <w:ind w:left="0" w:firstLine="0"/>
        <w:jc w:val="both"/>
        <w:rPr>
          <w:b w:val="1"/>
          <w:bCs w:val="1"/>
        </w:rPr>
      </w:pPr>
      <w:r w:rsidRPr="05A6DF02" w:rsidR="79190859">
        <w:rPr>
          <w:b w:val="1"/>
          <w:bCs w:val="1"/>
        </w:rPr>
        <w:t>Action</w:t>
      </w:r>
      <w:r w:rsidRPr="05A6DF02" w:rsidR="220E9EAA">
        <w:rPr>
          <w:b w:val="1"/>
          <w:bCs w:val="1"/>
        </w:rPr>
        <w:t xml:space="preserve"> – Chair of the Corporation and Principal to sign the letter of representation (financial statements to 31 July 2021) on behalf of the Corporation.</w:t>
      </w:r>
    </w:p>
    <w:p w:rsidR="008C6968" w:rsidP="1ECB6CD8" w:rsidRDefault="003301A9" w14:paraId="1BE56D75" w14:textId="3A48BC26">
      <w:pPr>
        <w:pStyle w:val="Normal"/>
        <w:spacing w:after="0" w:line="240" w:lineRule="auto"/>
        <w:ind w:left="0" w:firstLine="720"/>
        <w:jc w:val="both"/>
      </w:pPr>
    </w:p>
    <w:p w:rsidR="008C6968" w:rsidP="1ECB6CD8" w:rsidRDefault="003301A9" w14:paraId="39B53736" w14:textId="69A8D7F6">
      <w:pPr>
        <w:pStyle w:val="ListParagraph"/>
        <w:numPr>
          <w:ilvl w:val="0"/>
          <w:numId w:val="43"/>
        </w:numPr>
        <w:spacing w:after="0" w:line="240" w:lineRule="auto"/>
        <w:jc w:val="both"/>
        <w:rPr>
          <w:rFonts w:ascii="Calibri" w:hAnsi="Calibri" w:eastAsia="Calibri" w:cs="Calibri" w:asciiTheme="minorAscii" w:hAnsiTheme="minorAscii" w:eastAsiaTheme="minorAscii" w:cstheme="minorAscii"/>
          <w:sz w:val="22"/>
          <w:szCs w:val="22"/>
        </w:rPr>
      </w:pPr>
      <w:r w:rsidR="34E43E62">
        <w:rPr/>
        <w:t>The letter of representation (regularity assurance engagement to 31 July 2021) had been circulated with the agenda for the meeting.</w:t>
      </w:r>
    </w:p>
    <w:p w:rsidR="008C6968" w:rsidP="1ECB6CD8" w:rsidRDefault="003301A9" w14:paraId="0B03EB98" w14:textId="18A65FB0">
      <w:pPr>
        <w:pStyle w:val="Normal"/>
        <w:spacing w:after="0" w:line="240" w:lineRule="auto"/>
        <w:ind w:left="0" w:firstLine="720"/>
        <w:jc w:val="both"/>
      </w:pPr>
    </w:p>
    <w:p w:rsidR="008C6968" w:rsidP="05A6DF02" w:rsidRDefault="003301A9" w14:paraId="20E350DE" w14:textId="3704AB8D">
      <w:pPr>
        <w:pStyle w:val="Normal"/>
        <w:spacing w:after="0" w:line="240" w:lineRule="auto"/>
        <w:ind w:left="0" w:firstLine="0"/>
        <w:jc w:val="both"/>
        <w:rPr>
          <w:highlight w:val="yellow"/>
        </w:rPr>
      </w:pPr>
      <w:r w:rsidRPr="05A6DF02" w:rsidR="4ABE3E5D">
        <w:rPr>
          <w:highlight w:val="yellow"/>
        </w:rPr>
        <w:t xml:space="preserve">CD - </w:t>
      </w:r>
      <w:r w:rsidRPr="05A6DF02" w:rsidR="779B459C">
        <w:rPr>
          <w:highlight w:val="yellow"/>
        </w:rPr>
        <w:t xml:space="preserve">The Corporation authorised the Chair of the Corporation and the Accounting Officer to sign the letter </w:t>
      </w:r>
      <w:r w:rsidRPr="05A6DF02" w:rsidR="779B459C">
        <w:rPr>
          <w:highlight w:val="yellow"/>
        </w:rPr>
        <w:t>of representation (regularity assurance engagement to 31 July 2021) on behalf of the Corporation.</w:t>
      </w:r>
    </w:p>
    <w:p w:rsidR="008C6968" w:rsidP="1ECB6CD8" w:rsidRDefault="003301A9" w14:paraId="0EDAB269" w14:textId="3F8EE03B">
      <w:pPr>
        <w:pStyle w:val="Normal"/>
        <w:spacing w:after="0" w:line="240" w:lineRule="auto"/>
        <w:ind w:left="0" w:firstLine="720"/>
        <w:jc w:val="both"/>
      </w:pPr>
    </w:p>
    <w:p w:rsidR="008C6968" w:rsidP="05A6DF02" w:rsidRDefault="003301A9" w14:paraId="12B7C8AF" w14:textId="7CCBB0C7">
      <w:pPr>
        <w:pStyle w:val="Normal"/>
        <w:spacing w:after="0" w:line="240" w:lineRule="auto"/>
        <w:ind w:left="0" w:firstLine="0"/>
        <w:jc w:val="both"/>
        <w:rPr>
          <w:b w:val="0"/>
          <w:bCs w:val="0"/>
        </w:rPr>
      </w:pPr>
      <w:r w:rsidRPr="05A6DF02" w:rsidR="25BEFF71">
        <w:rPr>
          <w:b w:val="1"/>
          <w:bCs w:val="1"/>
        </w:rPr>
        <w:t>Action - Chair of the Corporation and Principal to sign the letter of representation (regularity assurance engagement to 31 July 2021) on behalf of the Corporation</w:t>
      </w:r>
      <w:r w:rsidR="25BEFF71">
        <w:rPr>
          <w:b w:val="0"/>
          <w:bCs w:val="0"/>
        </w:rPr>
        <w:t>.</w:t>
      </w:r>
    </w:p>
    <w:p w:rsidR="008C6968" w:rsidP="05A6DF02" w:rsidRDefault="003301A9" w14:paraId="2A0F6C33" w14:textId="50C88E76">
      <w:pPr>
        <w:pStyle w:val="Normal"/>
        <w:spacing w:after="0" w:line="240" w:lineRule="auto"/>
        <w:ind w:left="0" w:firstLine="0"/>
        <w:jc w:val="both"/>
      </w:pPr>
    </w:p>
    <w:p w:rsidR="008C6968" w:rsidP="1ECB6CD8" w:rsidRDefault="003301A9" w14:paraId="317B0BBB" w14:textId="7281E890">
      <w:pPr>
        <w:pStyle w:val="Normal"/>
        <w:spacing w:after="0" w:line="240" w:lineRule="auto"/>
        <w:ind w:left="0"/>
        <w:jc w:val="both"/>
      </w:pPr>
      <w:r w:rsidR="4FE1479A">
        <w:rPr/>
        <w:t xml:space="preserve"> </w:t>
      </w:r>
      <w:r w:rsidR="3C687F47">
        <w:rPr/>
        <w:t xml:space="preserve"> </w:t>
      </w:r>
    </w:p>
    <w:p w:rsidR="008C6968" w:rsidP="1ECB6CD8" w:rsidRDefault="003301A9" w14:paraId="427CA14E" w14:textId="1796445F">
      <w:pPr>
        <w:pStyle w:val="ListParagraph"/>
        <w:numPr>
          <w:ilvl w:val="0"/>
          <w:numId w:val="27"/>
        </w:numPr>
        <w:spacing w:after="0" w:line="240" w:lineRule="auto"/>
        <w:jc w:val="both"/>
        <w:rPr>
          <w:rFonts w:ascii="Calibri" w:hAnsi="Calibri" w:eastAsia="Calibri" w:cs="Calibri" w:asciiTheme="minorAscii" w:hAnsiTheme="minorAscii" w:eastAsiaTheme="minorAscii" w:cstheme="minorAscii"/>
          <w:sz w:val="22"/>
          <w:szCs w:val="22"/>
        </w:rPr>
      </w:pPr>
      <w:r w:rsidRPr="1ECB6CD8" w:rsidR="779B459C">
        <w:rPr>
          <w:b w:val="1"/>
          <w:bCs w:val="1"/>
          <w:u w:val="single"/>
        </w:rPr>
        <w:t>Mazar’s Audit Completion Report 2020-2021</w:t>
      </w:r>
    </w:p>
    <w:p w:rsidR="008C6968" w:rsidP="1ECB6CD8" w:rsidRDefault="003301A9" w14:paraId="51074D07" w14:textId="5A4B849D">
      <w:pPr>
        <w:pStyle w:val="Normal"/>
        <w:spacing w:after="0" w:line="240" w:lineRule="auto"/>
        <w:ind w:left="0"/>
        <w:jc w:val="both"/>
        <w:rPr>
          <w:b w:val="1"/>
          <w:bCs w:val="1"/>
          <w:u w:val="single"/>
        </w:rPr>
      </w:pPr>
      <w:r w:rsidR="779B459C">
        <w:rPr>
          <w:b w:val="0"/>
          <w:bCs w:val="0"/>
          <w:u w:val="none"/>
        </w:rPr>
        <w:t>Mazar’s Audit Completion Report 2020-2021 had been circulated with the agenda for the meeting.</w:t>
      </w:r>
    </w:p>
    <w:p w:rsidR="008C6968" w:rsidP="1ECB6CD8" w:rsidRDefault="003301A9" w14:paraId="478B9E92" w14:textId="134DF1BE">
      <w:pPr>
        <w:pStyle w:val="Normal"/>
        <w:spacing w:after="0" w:line="240" w:lineRule="auto"/>
        <w:ind w:left="0"/>
        <w:jc w:val="both"/>
        <w:rPr>
          <w:b w:val="0"/>
          <w:bCs w:val="0"/>
          <w:u w:val="none"/>
        </w:rPr>
      </w:pPr>
    </w:p>
    <w:p w:rsidR="7CD553E3" w:rsidP="05A6DF02" w:rsidRDefault="7CD553E3" w14:paraId="28006F88" w14:textId="226A3201">
      <w:pPr>
        <w:pStyle w:val="Normal"/>
        <w:spacing w:after="0" w:line="240" w:lineRule="auto"/>
        <w:ind w:left="0"/>
        <w:jc w:val="both"/>
        <w:rPr>
          <w:b w:val="0"/>
          <w:bCs w:val="0"/>
          <w:u w:val="none"/>
        </w:rPr>
      </w:pPr>
      <w:r w:rsidR="7CD553E3">
        <w:rPr>
          <w:b w:val="0"/>
          <w:bCs w:val="0"/>
          <w:u w:val="none"/>
        </w:rPr>
        <w:t xml:space="preserve">The Chair </w:t>
      </w:r>
      <w:r w:rsidR="60F20D62">
        <w:rPr>
          <w:b w:val="0"/>
          <w:bCs w:val="0"/>
          <w:u w:val="none"/>
        </w:rPr>
        <w:t>commented that the Audit Completion Report has not raised any significant issues for the Corporation to be aware of</w:t>
      </w:r>
      <w:r w:rsidR="19305C30">
        <w:rPr>
          <w:b w:val="0"/>
          <w:bCs w:val="0"/>
          <w:u w:val="none"/>
        </w:rPr>
        <w:t>.</w:t>
      </w:r>
    </w:p>
    <w:p w:rsidR="05A6DF02" w:rsidP="05A6DF02" w:rsidRDefault="05A6DF02" w14:paraId="5D8C2F90" w14:textId="18291AF4">
      <w:pPr>
        <w:pStyle w:val="Normal"/>
        <w:spacing w:after="0" w:line="240" w:lineRule="auto"/>
        <w:ind w:left="0"/>
        <w:jc w:val="both"/>
        <w:rPr>
          <w:b w:val="0"/>
          <w:bCs w:val="0"/>
          <w:u w:val="none"/>
        </w:rPr>
      </w:pPr>
    </w:p>
    <w:p w:rsidR="19305C30" w:rsidP="05A6DF02" w:rsidRDefault="19305C30" w14:paraId="4A3718DE" w14:textId="471F6EA1">
      <w:pPr>
        <w:pStyle w:val="Normal"/>
        <w:spacing w:after="0" w:line="240" w:lineRule="auto"/>
        <w:ind w:left="0"/>
        <w:jc w:val="both"/>
        <w:rPr>
          <w:b w:val="0"/>
          <w:bCs w:val="0"/>
          <w:u w:val="none"/>
        </w:rPr>
      </w:pPr>
      <w:r w:rsidR="19305C30">
        <w:rPr>
          <w:b w:val="0"/>
          <w:bCs w:val="0"/>
          <w:u w:val="none"/>
        </w:rPr>
        <w:t>The Corporation noted and approved the Audit Completion Report for 2020-2021.</w:t>
      </w:r>
      <w:r w:rsidR="60F20D62">
        <w:rPr>
          <w:b w:val="0"/>
          <w:bCs w:val="0"/>
          <w:u w:val="none"/>
        </w:rPr>
        <w:t xml:space="preserve"> </w:t>
      </w:r>
    </w:p>
    <w:p w:rsidR="008C6968" w:rsidP="05A6DF02" w:rsidRDefault="003301A9" w14:paraId="783ACA4F" w14:textId="5956EF98">
      <w:pPr>
        <w:pStyle w:val="Normal"/>
        <w:spacing w:after="0" w:line="240" w:lineRule="auto"/>
        <w:ind w:left="0"/>
        <w:jc w:val="both"/>
        <w:rPr>
          <w:b w:val="0"/>
          <w:bCs w:val="0"/>
          <w:sz w:val="22"/>
          <w:szCs w:val="22"/>
          <w:u w:val="none"/>
        </w:rPr>
      </w:pPr>
    </w:p>
    <w:p w:rsidR="008C6968" w:rsidP="1ECB6CD8" w:rsidRDefault="003301A9" w14:paraId="1CB446F3" w14:textId="18E90403">
      <w:pPr>
        <w:pStyle w:val="Normal"/>
        <w:spacing w:after="0" w:line="240" w:lineRule="auto"/>
        <w:ind w:left="0" w:firstLine="720"/>
        <w:jc w:val="both"/>
      </w:pPr>
      <w:r w:rsidR="396D413E">
        <w:rPr/>
        <w:t xml:space="preserve"> </w:t>
      </w:r>
    </w:p>
    <w:p w:rsidR="1023C07F" w:rsidP="05A6DF02" w:rsidRDefault="00C87E7C" w14:paraId="6795667E" w14:textId="35DA87DC">
      <w:pPr>
        <w:spacing w:after="0" w:line="240" w:lineRule="auto"/>
        <w:jc w:val="both"/>
        <w:rPr>
          <w:rFonts w:eastAsia="" w:eastAsiaTheme="minorEastAsia"/>
        </w:rPr>
      </w:pPr>
      <w:r w:rsidRPr="05A6DF02" w:rsidR="599406EB">
        <w:rPr>
          <w:rFonts w:eastAsia="" w:eastAsiaTheme="minorEastAsia"/>
        </w:rPr>
        <w:t>9</w:t>
      </w:r>
      <w:r w:rsidRPr="05A6DF02" w:rsidR="1023C07F">
        <w:rPr>
          <w:rFonts w:eastAsia="" w:eastAsiaTheme="minorEastAsia"/>
        </w:rPr>
        <w:t>.</w:t>
      </w:r>
      <w:r w:rsidRPr="05A6DF02" w:rsidR="1023C07F">
        <w:rPr>
          <w:rFonts w:ascii="Calibri" w:hAnsi="Calibri" w:eastAsia="Calibri" w:cs="Calibri"/>
          <w:b w:val="1"/>
          <w:bCs w:val="1"/>
          <w:sz w:val="21"/>
          <w:szCs w:val="21"/>
          <w:u w:val="single"/>
        </w:rPr>
        <w:t xml:space="preserve"> Principal’s Report</w:t>
      </w:r>
      <w:r w:rsidRPr="05A6DF02" w:rsidR="1023C07F">
        <w:rPr>
          <w:rFonts w:ascii="Calibri" w:hAnsi="Calibri" w:eastAsia="Calibri" w:cs="Calibri"/>
          <w:b w:val="1"/>
          <w:bCs w:val="1"/>
          <w:sz w:val="21"/>
          <w:szCs w:val="21"/>
          <w:u w:val="single"/>
        </w:rPr>
        <w:t xml:space="preserve"> (Confidential)</w:t>
      </w:r>
    </w:p>
    <w:p w:rsidR="1023C07F" w:rsidP="508A8B4E" w:rsidRDefault="1023C07F" w14:paraId="6DC40F40" w14:textId="4D5E0B4E">
      <w:pPr>
        <w:spacing w:before="5" w:line="259" w:lineRule="auto"/>
        <w:ind w:left="105" w:right="-20"/>
        <w:rPr>
          <w:rFonts w:ascii="Calibri" w:hAnsi="Calibri" w:eastAsia="Calibri" w:cs="Calibri"/>
          <w:b w:val="1"/>
          <w:bCs w:val="1"/>
          <w:sz w:val="21"/>
          <w:szCs w:val="21"/>
          <w:u w:val="single"/>
        </w:rPr>
      </w:pPr>
      <w:r w:rsidRPr="05A6DF02" w:rsidR="1023C07F">
        <w:rPr>
          <w:rFonts w:ascii="Calibri" w:hAnsi="Calibri" w:eastAsia="Calibri" w:cs="Calibri"/>
          <w:b w:val="1"/>
          <w:bCs w:val="1"/>
          <w:sz w:val="21"/>
          <w:szCs w:val="21"/>
          <w:u w:val="single"/>
        </w:rPr>
        <w:t xml:space="preserve">a) Principal’s report </w:t>
      </w:r>
      <w:r w:rsidRPr="05A6DF02" w:rsidR="07452B9C">
        <w:rPr>
          <w:rFonts w:ascii="Calibri" w:hAnsi="Calibri" w:eastAsia="Calibri" w:cs="Calibri"/>
          <w:b w:val="1"/>
          <w:bCs w:val="1"/>
          <w:sz w:val="21"/>
          <w:szCs w:val="21"/>
          <w:u w:val="single"/>
        </w:rPr>
        <w:t>(</w:t>
      </w:r>
      <w:r w:rsidRPr="05A6DF02" w:rsidR="00C87E7C">
        <w:rPr>
          <w:rFonts w:ascii="Calibri" w:hAnsi="Calibri" w:eastAsia="Calibri" w:cs="Calibri"/>
          <w:b w:val="1"/>
          <w:bCs w:val="1"/>
          <w:sz w:val="21"/>
          <w:szCs w:val="21"/>
          <w:u w:val="single"/>
        </w:rPr>
        <w:t>December</w:t>
      </w:r>
      <w:r w:rsidRPr="05A6DF02" w:rsidR="1023C07F">
        <w:rPr>
          <w:rFonts w:ascii="Calibri" w:hAnsi="Calibri" w:eastAsia="Calibri" w:cs="Calibri"/>
          <w:b w:val="1"/>
          <w:bCs w:val="1"/>
          <w:sz w:val="21"/>
          <w:szCs w:val="21"/>
          <w:u w:val="single"/>
        </w:rPr>
        <w:t xml:space="preserve"> 202</w:t>
      </w:r>
      <w:r w:rsidRPr="05A6DF02" w:rsidR="1109FE1B">
        <w:rPr>
          <w:rFonts w:ascii="Calibri" w:hAnsi="Calibri" w:eastAsia="Calibri" w:cs="Calibri"/>
          <w:b w:val="1"/>
          <w:bCs w:val="1"/>
          <w:sz w:val="21"/>
          <w:szCs w:val="21"/>
          <w:u w:val="single"/>
        </w:rPr>
        <w:t>1</w:t>
      </w:r>
      <w:r w:rsidRPr="05A6DF02" w:rsidR="4C9A1025">
        <w:rPr>
          <w:rFonts w:ascii="Calibri" w:hAnsi="Calibri" w:eastAsia="Calibri" w:cs="Calibri"/>
          <w:b w:val="1"/>
          <w:bCs w:val="1"/>
          <w:sz w:val="21"/>
          <w:szCs w:val="21"/>
          <w:u w:val="single"/>
        </w:rPr>
        <w:t>)</w:t>
      </w:r>
    </w:p>
    <w:p w:rsidR="1023C07F" w:rsidP="508A8B4E" w:rsidRDefault="1023C07F" w14:paraId="13E405BD" w14:textId="00B7A1B7">
      <w:pPr>
        <w:spacing w:before="5" w:line="259" w:lineRule="auto"/>
        <w:ind w:left="105" w:right="-20"/>
        <w:rPr>
          <w:rFonts w:ascii="Calibri" w:hAnsi="Calibri" w:eastAsia="Calibri" w:cs="Calibri"/>
          <w:sz w:val="21"/>
          <w:szCs w:val="21"/>
        </w:rPr>
      </w:pPr>
      <w:r w:rsidRPr="20BC3911" w:rsidR="1023C07F">
        <w:rPr>
          <w:rFonts w:ascii="Calibri" w:hAnsi="Calibri" w:eastAsia="Calibri" w:cs="Calibri"/>
          <w:sz w:val="21"/>
          <w:szCs w:val="21"/>
        </w:rPr>
        <w:t xml:space="preserve">The </w:t>
      </w:r>
      <w:proofErr w:type="gramStart"/>
      <w:r w:rsidRPr="20BC3911" w:rsidR="1023C07F">
        <w:rPr>
          <w:rFonts w:ascii="Calibri" w:hAnsi="Calibri" w:eastAsia="Calibri" w:cs="Calibri"/>
          <w:sz w:val="21"/>
          <w:szCs w:val="21"/>
        </w:rPr>
        <w:t>Principal’s</w:t>
      </w:r>
      <w:proofErr w:type="gramEnd"/>
      <w:r w:rsidRPr="20BC3911" w:rsidR="1023C07F">
        <w:rPr>
          <w:rFonts w:ascii="Calibri" w:hAnsi="Calibri" w:eastAsia="Calibri" w:cs="Calibri"/>
          <w:sz w:val="21"/>
          <w:szCs w:val="21"/>
        </w:rPr>
        <w:t xml:space="preserve"> report for </w:t>
      </w:r>
      <w:r w:rsidRPr="20BC3911" w:rsidR="00C87E7C">
        <w:rPr>
          <w:rFonts w:ascii="Calibri" w:hAnsi="Calibri" w:eastAsia="Calibri" w:cs="Calibri"/>
          <w:sz w:val="21"/>
          <w:szCs w:val="21"/>
        </w:rPr>
        <w:t>December</w:t>
      </w:r>
      <w:r w:rsidRPr="20BC3911" w:rsidR="710DA64E">
        <w:rPr>
          <w:rFonts w:ascii="Calibri" w:hAnsi="Calibri" w:eastAsia="Calibri" w:cs="Calibri"/>
          <w:sz w:val="21"/>
          <w:szCs w:val="21"/>
        </w:rPr>
        <w:t xml:space="preserve"> </w:t>
      </w:r>
      <w:r w:rsidRPr="20BC3911" w:rsidR="1023C07F">
        <w:rPr>
          <w:rFonts w:ascii="Calibri" w:hAnsi="Calibri" w:eastAsia="Calibri" w:cs="Calibri"/>
          <w:sz w:val="21"/>
          <w:szCs w:val="21"/>
        </w:rPr>
        <w:t>202</w:t>
      </w:r>
      <w:r w:rsidRPr="20BC3911" w:rsidR="26AFFF66">
        <w:rPr>
          <w:rFonts w:ascii="Calibri" w:hAnsi="Calibri" w:eastAsia="Calibri" w:cs="Calibri"/>
          <w:sz w:val="21"/>
          <w:szCs w:val="21"/>
        </w:rPr>
        <w:t xml:space="preserve">1 </w:t>
      </w:r>
      <w:r w:rsidRPr="20BC3911" w:rsidR="1023C07F">
        <w:rPr>
          <w:rFonts w:ascii="Calibri" w:hAnsi="Calibri" w:eastAsia="Calibri" w:cs="Calibri"/>
          <w:sz w:val="21"/>
          <w:szCs w:val="21"/>
        </w:rPr>
        <w:t>had been circulated with the agenda for the meeting.</w:t>
      </w:r>
    </w:p>
    <w:p w:rsidR="2A399B8B" w:rsidP="20BC3911" w:rsidRDefault="2A399B8B" w14:paraId="119E0B95" w14:textId="105BEFE2">
      <w:pPr>
        <w:pStyle w:val="Normal"/>
        <w:spacing w:before="5" w:line="259" w:lineRule="auto"/>
        <w:ind w:left="105" w:right="-20"/>
        <w:rPr>
          <w:rFonts w:ascii="Calibri" w:hAnsi="Calibri" w:eastAsia="Calibri" w:cs="Calibri"/>
          <w:sz w:val="21"/>
          <w:szCs w:val="21"/>
        </w:rPr>
      </w:pPr>
      <w:r w:rsidRPr="20BC3911" w:rsidR="2A399B8B">
        <w:rPr>
          <w:rFonts w:ascii="Calibri" w:hAnsi="Calibri" w:eastAsia="Calibri" w:cs="Calibri"/>
          <w:sz w:val="21"/>
          <w:szCs w:val="21"/>
        </w:rPr>
        <w:t xml:space="preserve">The discussions are recorded in the confidential minutes of the meeting. </w:t>
      </w:r>
    </w:p>
    <w:p w:rsidR="263730DA" w:rsidP="05A6DF02" w:rsidRDefault="263730DA" w14:paraId="243F12EC" w14:textId="31CF2195">
      <w:pPr>
        <w:pStyle w:val="Normal"/>
        <w:spacing w:before="5" w:line="259" w:lineRule="auto"/>
        <w:ind w:left="0" w:right="-20"/>
        <w:rPr>
          <w:rFonts w:ascii="Calibri" w:hAnsi="Calibri" w:eastAsia="Calibri" w:cs="Calibri"/>
          <w:b w:val="1"/>
          <w:bCs w:val="1"/>
          <w:sz w:val="21"/>
          <w:szCs w:val="21"/>
        </w:rPr>
      </w:pPr>
      <w:r w:rsidRPr="20BC3911" w:rsidR="003301A9">
        <w:rPr>
          <w:rFonts w:ascii="Calibri" w:hAnsi="Calibri" w:eastAsia="Calibri" w:cs="Calibri"/>
          <w:sz w:val="21"/>
          <w:szCs w:val="21"/>
        </w:rPr>
        <w:t xml:space="preserve"> </w:t>
      </w:r>
      <w:r w:rsidRPr="20BC3911" w:rsidR="648D04B1">
        <w:rPr>
          <w:rFonts w:ascii="Calibri" w:hAnsi="Calibri" w:eastAsia="Calibri" w:cs="Calibri"/>
          <w:sz w:val="21"/>
          <w:szCs w:val="21"/>
        </w:rPr>
        <w:t xml:space="preserve">  </w:t>
      </w:r>
      <w:r w:rsidRPr="20BC3911" w:rsidR="263730DA">
        <w:rPr>
          <w:rFonts w:ascii="Calibri" w:hAnsi="Calibri" w:eastAsia="Calibri" w:cs="Calibri"/>
          <w:sz w:val="21"/>
          <w:szCs w:val="21"/>
        </w:rPr>
        <w:t xml:space="preserve">The Corporation noted the </w:t>
      </w:r>
      <w:proofErr w:type="gramStart"/>
      <w:r w:rsidRPr="20BC3911" w:rsidR="263730DA">
        <w:rPr>
          <w:rFonts w:ascii="Calibri" w:hAnsi="Calibri" w:eastAsia="Calibri" w:cs="Calibri"/>
          <w:sz w:val="21"/>
          <w:szCs w:val="21"/>
        </w:rPr>
        <w:t>Principal’s</w:t>
      </w:r>
      <w:proofErr w:type="gramEnd"/>
      <w:r w:rsidRPr="20BC3911" w:rsidR="263730DA">
        <w:rPr>
          <w:rFonts w:ascii="Calibri" w:hAnsi="Calibri" w:eastAsia="Calibri" w:cs="Calibri"/>
          <w:sz w:val="21"/>
          <w:szCs w:val="21"/>
        </w:rPr>
        <w:t xml:space="preserve"> report</w:t>
      </w:r>
      <w:r w:rsidRPr="20BC3911" w:rsidR="50D0C036">
        <w:rPr>
          <w:rFonts w:ascii="Calibri" w:hAnsi="Calibri" w:eastAsia="Calibri" w:cs="Calibri"/>
          <w:sz w:val="21"/>
          <w:szCs w:val="21"/>
        </w:rPr>
        <w:t xml:space="preserve"> </w:t>
      </w:r>
      <w:r w:rsidRPr="20BC3911" w:rsidR="56EDEDB1">
        <w:rPr>
          <w:rFonts w:ascii="Calibri" w:hAnsi="Calibri" w:eastAsia="Calibri" w:cs="Calibri"/>
          <w:sz w:val="21"/>
          <w:szCs w:val="21"/>
        </w:rPr>
        <w:t>(</w:t>
      </w:r>
      <w:r w:rsidRPr="20BC3911" w:rsidR="00C87E7C">
        <w:rPr>
          <w:rFonts w:ascii="Calibri" w:hAnsi="Calibri" w:eastAsia="Calibri" w:cs="Calibri"/>
          <w:sz w:val="21"/>
          <w:szCs w:val="21"/>
        </w:rPr>
        <w:t>December</w:t>
      </w:r>
      <w:r w:rsidRPr="20BC3911" w:rsidR="56EDEDB1">
        <w:rPr>
          <w:rFonts w:ascii="Calibri" w:hAnsi="Calibri" w:eastAsia="Calibri" w:cs="Calibri"/>
          <w:sz w:val="21"/>
          <w:szCs w:val="21"/>
        </w:rPr>
        <w:t xml:space="preserve"> 202</w:t>
      </w:r>
      <w:r w:rsidRPr="20BC3911" w:rsidR="5C3ADF1E">
        <w:rPr>
          <w:rFonts w:ascii="Calibri" w:hAnsi="Calibri" w:eastAsia="Calibri" w:cs="Calibri"/>
          <w:sz w:val="21"/>
          <w:szCs w:val="21"/>
        </w:rPr>
        <w:t>1</w:t>
      </w:r>
      <w:r w:rsidRPr="20BC3911" w:rsidR="56EDEDB1">
        <w:rPr>
          <w:rFonts w:ascii="Calibri" w:hAnsi="Calibri" w:eastAsia="Calibri" w:cs="Calibri"/>
          <w:sz w:val="21"/>
          <w:szCs w:val="21"/>
        </w:rPr>
        <w:t>)</w:t>
      </w:r>
      <w:r w:rsidRPr="20BC3911" w:rsidR="263730DA">
        <w:rPr>
          <w:rFonts w:ascii="Calibri" w:hAnsi="Calibri" w:eastAsia="Calibri" w:cs="Calibri"/>
          <w:sz w:val="21"/>
          <w:szCs w:val="21"/>
        </w:rPr>
        <w:t>.</w:t>
      </w:r>
      <w:r w:rsidRPr="20BC3911" w:rsidR="263730DA">
        <w:rPr>
          <w:rFonts w:ascii="Calibri" w:hAnsi="Calibri" w:eastAsia="Calibri" w:cs="Calibri"/>
          <w:b w:val="1"/>
          <w:bCs w:val="1"/>
          <w:sz w:val="21"/>
          <w:szCs w:val="21"/>
        </w:rPr>
        <w:t xml:space="preserve"> </w:t>
      </w:r>
      <w:proofErr w:type="gramStart"/>
      <w:proofErr w:type="gramEnd"/>
    </w:p>
    <w:p w:rsidR="0CAC2033" w:rsidP="3EE6D173" w:rsidRDefault="6F95AB80" w14:paraId="37436739" w14:textId="1703D5B9">
      <w:pPr>
        <w:spacing w:after="0" w:line="240" w:lineRule="auto"/>
        <w:jc w:val="both"/>
        <w:rPr>
          <w:rFonts w:ascii="Calibri" w:hAnsi="Calibri" w:eastAsia="Calibri" w:cs="Calibri"/>
          <w:sz w:val="21"/>
          <w:szCs w:val="21"/>
        </w:rPr>
      </w:pPr>
      <w:r w:rsidRPr="508A8B4E">
        <w:rPr>
          <w:rFonts w:ascii="Calibri" w:hAnsi="Calibri" w:eastAsia="Calibri" w:cs="Calibri"/>
          <w:b/>
          <w:bCs/>
          <w:sz w:val="21"/>
          <w:szCs w:val="21"/>
          <w:u w:val="single"/>
        </w:rPr>
        <w:t>b</w:t>
      </w:r>
      <w:r w:rsidRPr="508A8B4E" w:rsidR="0CAC2033">
        <w:rPr>
          <w:rFonts w:ascii="Calibri" w:hAnsi="Calibri" w:eastAsia="Calibri" w:cs="Calibri"/>
          <w:b/>
          <w:bCs/>
          <w:sz w:val="21"/>
          <w:szCs w:val="21"/>
          <w:u w:val="single"/>
        </w:rPr>
        <w:t>) KPI Tracker</w:t>
      </w:r>
    </w:p>
    <w:p w:rsidR="508A8B4E" w:rsidP="508A8B4E" w:rsidRDefault="508A8B4E" w14:paraId="2D67B23B" w14:textId="77201A51">
      <w:pPr>
        <w:spacing w:after="0" w:line="240" w:lineRule="auto"/>
        <w:jc w:val="both"/>
        <w:rPr>
          <w:rFonts w:ascii="Calibri" w:hAnsi="Calibri" w:eastAsia="Calibri" w:cs="Calibri"/>
          <w:sz w:val="21"/>
          <w:szCs w:val="21"/>
        </w:rPr>
      </w:pPr>
    </w:p>
    <w:p w:rsidR="5DA646C5" w:rsidP="7C174184" w:rsidRDefault="5DA646C5" w14:paraId="0B8F2020" w14:textId="1674175D">
      <w:pPr>
        <w:spacing w:after="0" w:line="240" w:lineRule="auto"/>
        <w:jc w:val="both"/>
        <w:rPr>
          <w:rFonts w:ascii="Calibri" w:hAnsi="Calibri" w:eastAsia="Calibri" w:cs="Calibri"/>
          <w:sz w:val="21"/>
          <w:szCs w:val="21"/>
        </w:rPr>
      </w:pPr>
      <w:r w:rsidRPr="05A6DF02" w:rsidR="5DA646C5">
        <w:rPr>
          <w:rFonts w:ascii="Calibri" w:hAnsi="Calibri" w:eastAsia="Calibri" w:cs="Calibri"/>
          <w:sz w:val="21"/>
          <w:szCs w:val="21"/>
        </w:rPr>
        <w:t>The KPI tracker had been circulated with the agenda for the meeting.</w:t>
      </w:r>
    </w:p>
    <w:p w:rsidR="00984905" w:rsidP="05A6DF02" w:rsidRDefault="00C303B3" w14:paraId="43096DF7" w14:textId="4F38999D">
      <w:pPr>
        <w:spacing w:after="0" w:line="240" w:lineRule="auto"/>
        <w:jc w:val="both"/>
        <w:rPr>
          <w:rFonts w:ascii="Calibri" w:hAnsi="Calibri" w:eastAsia="Calibri" w:cs="Calibri"/>
          <w:sz w:val="21"/>
          <w:szCs w:val="21"/>
        </w:rPr>
      </w:pPr>
      <w:r w:rsidRPr="05A6DF02" w:rsidR="00C303B3">
        <w:rPr>
          <w:rFonts w:ascii="Calibri" w:hAnsi="Calibri" w:eastAsia="Calibri" w:cs="Calibri"/>
          <w:sz w:val="21"/>
          <w:szCs w:val="21"/>
        </w:rPr>
        <w:t xml:space="preserve"> </w:t>
      </w:r>
    </w:p>
    <w:p w:rsidR="00984905" w:rsidP="05A6DF02" w:rsidRDefault="00C303B3" w14:paraId="798CBAA6" w14:textId="796CCE2A">
      <w:pPr>
        <w:spacing w:after="0" w:line="240" w:lineRule="auto"/>
        <w:jc w:val="both"/>
        <w:rPr>
          <w:rFonts w:ascii="Calibri" w:hAnsi="Calibri" w:eastAsia="Calibri" w:cs="Calibri"/>
          <w:sz w:val="21"/>
          <w:szCs w:val="21"/>
        </w:rPr>
      </w:pPr>
      <w:r w:rsidRPr="05A6DF02" w:rsidR="32A00A72">
        <w:rPr>
          <w:rFonts w:ascii="Calibri" w:hAnsi="Calibri" w:eastAsia="Calibri" w:cs="Calibri"/>
          <w:sz w:val="21"/>
          <w:szCs w:val="21"/>
        </w:rPr>
        <w:t xml:space="preserve">The Chair commented that this is the final review of the KPIs for the 2017-2022 strategy.  </w:t>
      </w:r>
      <w:r w:rsidRPr="05A6DF02" w:rsidR="11F27D0B">
        <w:rPr>
          <w:rFonts w:ascii="Calibri" w:hAnsi="Calibri" w:eastAsia="Calibri" w:cs="Calibri"/>
          <w:sz w:val="21"/>
          <w:szCs w:val="21"/>
        </w:rPr>
        <w:t>Some</w:t>
      </w:r>
      <w:r w:rsidRPr="05A6DF02" w:rsidR="5C5187C4">
        <w:rPr>
          <w:rFonts w:ascii="Calibri" w:hAnsi="Calibri" w:eastAsia="Calibri" w:cs="Calibri"/>
          <w:sz w:val="21"/>
          <w:szCs w:val="21"/>
        </w:rPr>
        <w:t xml:space="preserve"> KPIs</w:t>
      </w:r>
      <w:r w:rsidRPr="05A6DF02" w:rsidR="11F27D0B">
        <w:rPr>
          <w:rFonts w:ascii="Calibri" w:hAnsi="Calibri" w:eastAsia="Calibri" w:cs="Calibri"/>
          <w:sz w:val="21"/>
          <w:szCs w:val="21"/>
        </w:rPr>
        <w:t xml:space="preserve"> will carry forward to the tracker for 2022-2027.  The tracker confirms the </w:t>
      </w:r>
      <w:r w:rsidRPr="05A6DF02" w:rsidR="77AB8607">
        <w:rPr>
          <w:rFonts w:ascii="Calibri" w:hAnsi="Calibri" w:eastAsia="Calibri" w:cs="Calibri"/>
          <w:sz w:val="21"/>
          <w:szCs w:val="21"/>
        </w:rPr>
        <w:t xml:space="preserve">progress made over the last 5 years across all areas of the college.  </w:t>
      </w:r>
    </w:p>
    <w:p w:rsidR="00984905" w:rsidP="05A6DF02" w:rsidRDefault="00C303B3" w14:paraId="66099103" w14:textId="1C7663F8">
      <w:pPr>
        <w:pStyle w:val="Normal"/>
        <w:spacing w:after="0" w:line="240" w:lineRule="auto"/>
        <w:jc w:val="both"/>
        <w:rPr>
          <w:rFonts w:ascii="Calibri" w:hAnsi="Calibri" w:eastAsia="Calibri" w:cs="Calibri"/>
          <w:sz w:val="21"/>
          <w:szCs w:val="21"/>
        </w:rPr>
      </w:pPr>
    </w:p>
    <w:p w:rsidR="00984905" w:rsidP="05A6DF02" w:rsidRDefault="00C303B3" w14:paraId="6A607C48" w14:textId="42EB7753">
      <w:pPr>
        <w:pStyle w:val="Normal"/>
        <w:spacing w:after="0" w:line="240" w:lineRule="auto"/>
        <w:jc w:val="both"/>
        <w:rPr>
          <w:rFonts w:ascii="Calibri" w:hAnsi="Calibri" w:eastAsia="Calibri" w:cs="Calibri"/>
          <w:b w:val="1"/>
          <w:bCs w:val="1"/>
          <w:sz w:val="21"/>
          <w:szCs w:val="21"/>
        </w:rPr>
      </w:pPr>
      <w:r w:rsidRPr="05A6DF02" w:rsidR="3F5EFE20">
        <w:rPr>
          <w:rFonts w:ascii="Calibri" w:hAnsi="Calibri" w:eastAsia="Calibri" w:cs="Calibri"/>
          <w:b w:val="1"/>
          <w:bCs w:val="1"/>
          <w:sz w:val="21"/>
          <w:szCs w:val="21"/>
        </w:rPr>
        <w:t xml:space="preserve">Action - </w:t>
      </w:r>
      <w:r w:rsidRPr="05A6DF02" w:rsidR="0F3C476E">
        <w:rPr>
          <w:rFonts w:ascii="Calibri" w:hAnsi="Calibri" w:eastAsia="Calibri" w:cs="Calibri"/>
          <w:b w:val="1"/>
          <w:bCs w:val="1"/>
          <w:sz w:val="21"/>
          <w:szCs w:val="21"/>
        </w:rPr>
        <w:t xml:space="preserve">The Principal to advise the college of the Corporation’s recognition of </w:t>
      </w:r>
      <w:r w:rsidRPr="05A6DF02" w:rsidR="15A2DDD2">
        <w:rPr>
          <w:rFonts w:ascii="Calibri" w:hAnsi="Calibri" w:eastAsia="Calibri" w:cs="Calibri"/>
          <w:b w:val="1"/>
          <w:bCs w:val="1"/>
          <w:sz w:val="21"/>
          <w:szCs w:val="21"/>
        </w:rPr>
        <w:t>what has been achieved over the last 5 years and pass on the thanks of the Corporation.</w:t>
      </w:r>
    </w:p>
    <w:p w:rsidR="00984905" w:rsidP="58ECBF77" w:rsidRDefault="00C303B3" w14:paraId="793991C2" w14:textId="7E06A57C">
      <w:pPr>
        <w:spacing w:after="0" w:line="240" w:lineRule="auto"/>
        <w:jc w:val="both"/>
        <w:rPr>
          <w:rFonts w:ascii="Calibri" w:hAnsi="Calibri" w:eastAsia="Calibri" w:cs="Calibri"/>
          <w:sz w:val="21"/>
          <w:szCs w:val="21"/>
        </w:rPr>
      </w:pPr>
      <w:r w:rsidRPr="05A6DF02" w:rsidR="00984905">
        <w:rPr>
          <w:rFonts w:ascii="Calibri" w:hAnsi="Calibri" w:eastAsia="Calibri" w:cs="Calibri"/>
          <w:sz w:val="21"/>
          <w:szCs w:val="21"/>
        </w:rPr>
        <w:t xml:space="preserve">  </w:t>
      </w:r>
    </w:p>
    <w:p w:rsidR="7F1FE59A" w:rsidP="58ECBF77" w:rsidRDefault="7F1FE59A" w14:paraId="0058AF3C" w14:textId="08A76002">
      <w:pPr>
        <w:spacing w:after="0" w:line="240" w:lineRule="auto"/>
        <w:jc w:val="both"/>
        <w:rPr>
          <w:rFonts w:ascii="Calibri" w:hAnsi="Calibri" w:eastAsia="Calibri" w:cs="Calibri"/>
          <w:sz w:val="21"/>
          <w:szCs w:val="21"/>
        </w:rPr>
      </w:pPr>
      <w:r w:rsidRPr="58ECBF77">
        <w:rPr>
          <w:rFonts w:ascii="Calibri" w:hAnsi="Calibri" w:eastAsia="Calibri" w:cs="Calibri"/>
          <w:sz w:val="21"/>
          <w:szCs w:val="21"/>
        </w:rPr>
        <w:t xml:space="preserve">The KPI tracker was noted by the Corporation. </w:t>
      </w:r>
    </w:p>
    <w:p w:rsidR="0CCC1F9E" w:rsidP="0CCC1F9E" w:rsidRDefault="0CCC1F9E" w14:paraId="13E0894E" w14:textId="295ABD94">
      <w:pPr>
        <w:spacing w:after="0" w:line="240" w:lineRule="auto"/>
        <w:jc w:val="both"/>
        <w:rPr>
          <w:rFonts w:ascii="Calibri" w:hAnsi="Calibri" w:eastAsia="Calibri" w:cs="Calibri"/>
          <w:b/>
          <w:bCs/>
          <w:sz w:val="21"/>
          <w:szCs w:val="21"/>
        </w:rPr>
      </w:pPr>
    </w:p>
    <w:p w:rsidR="7C174184" w:rsidP="0CCC1F9E" w:rsidRDefault="00C87E7C" w14:paraId="675A12FF" w14:textId="4F21D25F">
      <w:pPr>
        <w:spacing w:after="0" w:line="259" w:lineRule="auto"/>
        <w:rPr>
          <w:rFonts w:ascii="Calibri" w:hAnsi="Calibri" w:eastAsia="Calibri" w:cs="Calibri"/>
          <w:b w:val="1"/>
          <w:bCs w:val="1"/>
          <w:u w:val="single"/>
        </w:rPr>
      </w:pPr>
      <w:r w:rsidRPr="05A6DF02" w:rsidR="1582B680">
        <w:rPr>
          <w:rFonts w:ascii="Calibri" w:hAnsi="Calibri" w:eastAsia="Calibri" w:cs="Calibri"/>
          <w:b w:val="1"/>
          <w:bCs w:val="1"/>
          <w:u w:val="single"/>
        </w:rPr>
        <w:t>10</w:t>
      </w:r>
      <w:r w:rsidRPr="05A6DF02" w:rsidR="7149FBAC">
        <w:rPr>
          <w:rFonts w:ascii="Calibri" w:hAnsi="Calibri" w:eastAsia="Calibri" w:cs="Calibri"/>
          <w:b w:val="1"/>
          <w:bCs w:val="1"/>
          <w:u w:val="single"/>
        </w:rPr>
        <w:t xml:space="preserve">. </w:t>
      </w:r>
      <w:r w:rsidRPr="05A6DF02" w:rsidR="00C87E7C">
        <w:rPr>
          <w:rFonts w:ascii="Calibri" w:hAnsi="Calibri" w:eastAsia="Calibri" w:cs="Calibri"/>
          <w:b w:val="1"/>
          <w:bCs w:val="1"/>
          <w:u w:val="single"/>
        </w:rPr>
        <w:t>Self-Assessment report (20</w:t>
      </w:r>
      <w:r w:rsidRPr="05A6DF02" w:rsidR="36AD45AB">
        <w:rPr>
          <w:rFonts w:ascii="Calibri" w:hAnsi="Calibri" w:eastAsia="Calibri" w:cs="Calibri"/>
          <w:b w:val="1"/>
          <w:bCs w:val="1"/>
          <w:u w:val="single"/>
        </w:rPr>
        <w:t>20</w:t>
      </w:r>
      <w:r w:rsidRPr="05A6DF02" w:rsidR="00C87E7C">
        <w:rPr>
          <w:rFonts w:ascii="Calibri" w:hAnsi="Calibri" w:eastAsia="Calibri" w:cs="Calibri"/>
          <w:b w:val="1"/>
          <w:bCs w:val="1"/>
          <w:u w:val="single"/>
        </w:rPr>
        <w:t>-202</w:t>
      </w:r>
      <w:r w:rsidRPr="05A6DF02" w:rsidR="6BD4AA31">
        <w:rPr>
          <w:rFonts w:ascii="Calibri" w:hAnsi="Calibri" w:eastAsia="Calibri" w:cs="Calibri"/>
          <w:b w:val="1"/>
          <w:bCs w:val="1"/>
          <w:u w:val="single"/>
        </w:rPr>
        <w:t>1</w:t>
      </w:r>
      <w:r w:rsidRPr="05A6DF02" w:rsidR="00C87E7C">
        <w:rPr>
          <w:rFonts w:ascii="Calibri" w:hAnsi="Calibri" w:eastAsia="Calibri" w:cs="Calibri"/>
          <w:b w:val="1"/>
          <w:bCs w:val="1"/>
          <w:u w:val="single"/>
        </w:rPr>
        <w:t>) and Quality Improvement Plan (QIP) 202</w:t>
      </w:r>
      <w:r w:rsidRPr="05A6DF02" w:rsidR="2472A6AE">
        <w:rPr>
          <w:rFonts w:ascii="Calibri" w:hAnsi="Calibri" w:eastAsia="Calibri" w:cs="Calibri"/>
          <w:b w:val="1"/>
          <w:bCs w:val="1"/>
          <w:u w:val="single"/>
        </w:rPr>
        <w:t>1</w:t>
      </w:r>
      <w:r w:rsidRPr="05A6DF02" w:rsidR="00C87E7C">
        <w:rPr>
          <w:rFonts w:ascii="Calibri" w:hAnsi="Calibri" w:eastAsia="Calibri" w:cs="Calibri"/>
          <w:b w:val="1"/>
          <w:bCs w:val="1"/>
          <w:u w:val="single"/>
        </w:rPr>
        <w:t>-202</w:t>
      </w:r>
      <w:r w:rsidRPr="05A6DF02" w:rsidR="2E58BB42">
        <w:rPr>
          <w:rFonts w:ascii="Calibri" w:hAnsi="Calibri" w:eastAsia="Calibri" w:cs="Calibri"/>
          <w:b w:val="1"/>
          <w:bCs w:val="1"/>
          <w:u w:val="single"/>
        </w:rPr>
        <w:t xml:space="preserve">2 </w:t>
      </w:r>
      <w:r w:rsidRPr="05A6DF02" w:rsidR="00C87E7C">
        <w:rPr>
          <w:rFonts w:ascii="Calibri" w:hAnsi="Calibri" w:eastAsia="Calibri" w:cs="Calibri"/>
          <w:b w:val="1"/>
          <w:bCs w:val="1"/>
          <w:u w:val="single"/>
        </w:rPr>
        <w:t>sign off</w:t>
      </w:r>
    </w:p>
    <w:p w:rsidRPr="00C87E7C" w:rsidR="0CCC1F9E" w:rsidP="00C87E7C" w:rsidRDefault="00C87E7C" w14:paraId="39823118" w14:textId="6542D442">
      <w:pPr>
        <w:pStyle w:val="ListParagraph"/>
        <w:numPr>
          <w:ilvl w:val="0"/>
          <w:numId w:val="30"/>
        </w:numPr>
        <w:spacing w:after="0" w:line="240" w:lineRule="auto"/>
        <w:jc w:val="both"/>
        <w:rPr>
          <w:rFonts w:ascii="Calibri" w:hAnsi="Calibri" w:eastAsia="Calibri" w:cs="Calibri"/>
          <w:sz w:val="21"/>
          <w:szCs w:val="21"/>
        </w:rPr>
      </w:pPr>
      <w:r w:rsidRPr="05A6DF02" w:rsidR="00C87E7C">
        <w:rPr>
          <w:rFonts w:ascii="Calibri" w:hAnsi="Calibri" w:eastAsia="Calibri" w:cs="Calibri"/>
          <w:b w:val="1"/>
          <w:bCs w:val="1"/>
          <w:sz w:val="21"/>
          <w:szCs w:val="21"/>
          <w:u w:val="single"/>
        </w:rPr>
        <w:t>Self-Assessment Report 20</w:t>
      </w:r>
      <w:r w:rsidRPr="05A6DF02" w:rsidR="2DA44BD1">
        <w:rPr>
          <w:rFonts w:ascii="Calibri" w:hAnsi="Calibri" w:eastAsia="Calibri" w:cs="Calibri"/>
          <w:b w:val="1"/>
          <w:bCs w:val="1"/>
          <w:sz w:val="21"/>
          <w:szCs w:val="21"/>
          <w:u w:val="single"/>
        </w:rPr>
        <w:t>20</w:t>
      </w:r>
      <w:r w:rsidRPr="05A6DF02" w:rsidR="00C87E7C">
        <w:rPr>
          <w:rFonts w:ascii="Calibri" w:hAnsi="Calibri" w:eastAsia="Calibri" w:cs="Calibri"/>
          <w:b w:val="1"/>
          <w:bCs w:val="1"/>
          <w:sz w:val="21"/>
          <w:szCs w:val="21"/>
          <w:u w:val="single"/>
        </w:rPr>
        <w:t>-202</w:t>
      </w:r>
      <w:r w:rsidRPr="05A6DF02" w:rsidR="09B6BD9E">
        <w:rPr>
          <w:rFonts w:ascii="Calibri" w:hAnsi="Calibri" w:eastAsia="Calibri" w:cs="Calibri"/>
          <w:b w:val="1"/>
          <w:bCs w:val="1"/>
          <w:sz w:val="21"/>
          <w:szCs w:val="21"/>
          <w:u w:val="single"/>
        </w:rPr>
        <w:t>1</w:t>
      </w:r>
      <w:r w:rsidRPr="05A6DF02" w:rsidR="00C87E7C">
        <w:rPr>
          <w:rFonts w:ascii="Calibri" w:hAnsi="Calibri" w:eastAsia="Calibri" w:cs="Calibri"/>
          <w:b w:val="1"/>
          <w:bCs w:val="1"/>
          <w:sz w:val="21"/>
          <w:szCs w:val="21"/>
          <w:u w:val="single"/>
        </w:rPr>
        <w:t xml:space="preserve"> </w:t>
      </w:r>
      <w:r w:rsidRPr="05A6DF02" w:rsidR="4CD23429">
        <w:rPr>
          <w:rFonts w:ascii="Calibri" w:hAnsi="Calibri" w:eastAsia="Calibri" w:cs="Calibri"/>
          <w:b w:val="1"/>
          <w:bCs w:val="1"/>
          <w:sz w:val="21"/>
          <w:szCs w:val="21"/>
          <w:u w:val="single"/>
        </w:rPr>
        <w:t xml:space="preserve">(SAR) </w:t>
      </w:r>
    </w:p>
    <w:p w:rsidR="4CD23429" w:rsidP="05A6DF02" w:rsidRDefault="4CD23429" w14:paraId="43D07F0A" w14:textId="729ACCBB">
      <w:pPr>
        <w:spacing w:after="0" w:line="240" w:lineRule="auto"/>
        <w:ind w:firstLine="0"/>
        <w:jc w:val="both"/>
        <w:rPr>
          <w:rFonts w:ascii="Calibri" w:hAnsi="Calibri" w:eastAsia="Calibri" w:cs="Calibri"/>
          <w:sz w:val="21"/>
          <w:szCs w:val="21"/>
        </w:rPr>
      </w:pPr>
      <w:r w:rsidRPr="05A6DF02" w:rsidR="4CD23429">
        <w:rPr>
          <w:rFonts w:ascii="Calibri" w:hAnsi="Calibri" w:eastAsia="Calibri" w:cs="Calibri"/>
          <w:sz w:val="21"/>
          <w:szCs w:val="21"/>
        </w:rPr>
        <w:t>The SAR 20</w:t>
      </w:r>
      <w:r w:rsidRPr="05A6DF02" w:rsidR="58C1F372">
        <w:rPr>
          <w:rFonts w:ascii="Calibri" w:hAnsi="Calibri" w:eastAsia="Calibri" w:cs="Calibri"/>
          <w:sz w:val="21"/>
          <w:szCs w:val="21"/>
        </w:rPr>
        <w:t>20</w:t>
      </w:r>
      <w:r w:rsidRPr="05A6DF02" w:rsidR="4CD23429">
        <w:rPr>
          <w:rFonts w:ascii="Calibri" w:hAnsi="Calibri" w:eastAsia="Calibri" w:cs="Calibri"/>
          <w:sz w:val="21"/>
          <w:szCs w:val="21"/>
        </w:rPr>
        <w:t>-202</w:t>
      </w:r>
      <w:r w:rsidRPr="05A6DF02" w:rsidR="314F9774">
        <w:rPr>
          <w:rFonts w:ascii="Calibri" w:hAnsi="Calibri" w:eastAsia="Calibri" w:cs="Calibri"/>
          <w:sz w:val="21"/>
          <w:szCs w:val="21"/>
        </w:rPr>
        <w:t>1</w:t>
      </w:r>
      <w:r w:rsidRPr="05A6DF02" w:rsidR="4CD23429">
        <w:rPr>
          <w:rFonts w:ascii="Calibri" w:hAnsi="Calibri" w:eastAsia="Calibri" w:cs="Calibri"/>
          <w:sz w:val="21"/>
          <w:szCs w:val="21"/>
        </w:rPr>
        <w:t xml:space="preserve"> had been circulated with the agenda for the meeting.</w:t>
      </w:r>
    </w:p>
    <w:p w:rsidR="00C303B3" w:rsidP="05A6DF02" w:rsidRDefault="003114D7" w14:paraId="61E3DD9A" w14:textId="7F3EB4C1">
      <w:pPr>
        <w:spacing w:after="0" w:line="240" w:lineRule="auto"/>
        <w:ind w:left="0"/>
        <w:jc w:val="both"/>
        <w:rPr>
          <w:rFonts w:ascii="Calibri" w:hAnsi="Calibri" w:eastAsia="Calibri" w:cs="Calibri"/>
          <w:b w:val="1"/>
          <w:bCs w:val="1"/>
          <w:sz w:val="21"/>
          <w:szCs w:val="21"/>
          <w:u w:val="single"/>
        </w:rPr>
      </w:pPr>
      <w:r w:rsidRPr="05A6DF02" w:rsidR="00C303B3">
        <w:rPr>
          <w:rFonts w:ascii="Calibri" w:hAnsi="Calibri" w:eastAsia="Calibri" w:cs="Calibri"/>
          <w:sz w:val="21"/>
          <w:szCs w:val="21"/>
        </w:rPr>
        <w:t>The VP (</w:t>
      </w:r>
      <w:r w:rsidRPr="05A6DF02" w:rsidR="0FB24076">
        <w:rPr>
          <w:rFonts w:ascii="Calibri" w:hAnsi="Calibri" w:eastAsia="Calibri" w:cs="Calibri"/>
          <w:sz w:val="21"/>
          <w:szCs w:val="21"/>
        </w:rPr>
        <w:t xml:space="preserve">Curriculum and </w:t>
      </w:r>
      <w:r w:rsidRPr="05A6DF02" w:rsidR="00C303B3">
        <w:rPr>
          <w:rFonts w:ascii="Calibri" w:hAnsi="Calibri" w:eastAsia="Calibri" w:cs="Calibri"/>
          <w:sz w:val="21"/>
          <w:szCs w:val="21"/>
        </w:rPr>
        <w:t xml:space="preserve">Quality) </w:t>
      </w:r>
      <w:r w:rsidRPr="05A6DF02" w:rsidR="4ED4276B">
        <w:rPr>
          <w:rFonts w:ascii="Calibri" w:hAnsi="Calibri" w:eastAsia="Calibri" w:cs="Calibri"/>
          <w:sz w:val="21"/>
          <w:szCs w:val="21"/>
        </w:rPr>
        <w:t xml:space="preserve">advised </w:t>
      </w:r>
      <w:r w:rsidRPr="05A6DF02" w:rsidR="003114D7">
        <w:rPr>
          <w:rFonts w:ascii="Calibri" w:hAnsi="Calibri" w:eastAsia="Calibri" w:cs="Calibri"/>
          <w:sz w:val="21"/>
          <w:szCs w:val="21"/>
        </w:rPr>
        <w:t>the SAR 20</w:t>
      </w:r>
      <w:r w:rsidRPr="05A6DF02" w:rsidR="65D6BB02">
        <w:rPr>
          <w:rFonts w:ascii="Calibri" w:hAnsi="Calibri" w:eastAsia="Calibri" w:cs="Calibri"/>
          <w:sz w:val="21"/>
          <w:szCs w:val="21"/>
        </w:rPr>
        <w:t>20</w:t>
      </w:r>
      <w:r w:rsidRPr="05A6DF02" w:rsidR="003114D7">
        <w:rPr>
          <w:rFonts w:ascii="Calibri" w:hAnsi="Calibri" w:eastAsia="Calibri" w:cs="Calibri"/>
          <w:sz w:val="21"/>
          <w:szCs w:val="21"/>
        </w:rPr>
        <w:t>-202</w:t>
      </w:r>
      <w:r w:rsidRPr="05A6DF02" w:rsidR="16C91683">
        <w:rPr>
          <w:rFonts w:ascii="Calibri" w:hAnsi="Calibri" w:eastAsia="Calibri" w:cs="Calibri"/>
          <w:sz w:val="21"/>
          <w:szCs w:val="21"/>
        </w:rPr>
        <w:t>1</w:t>
      </w:r>
      <w:r w:rsidRPr="05A6DF02" w:rsidR="6AAEAAF0">
        <w:rPr>
          <w:rFonts w:ascii="Calibri" w:hAnsi="Calibri" w:eastAsia="Calibri" w:cs="Calibri"/>
          <w:sz w:val="21"/>
          <w:szCs w:val="21"/>
        </w:rPr>
        <w:t xml:space="preserve"> has been made more incisive and reflective </w:t>
      </w:r>
      <w:r w:rsidRPr="05A6DF02" w:rsidR="02687EBD">
        <w:rPr>
          <w:rFonts w:ascii="Calibri" w:hAnsi="Calibri" w:eastAsia="Calibri" w:cs="Calibri"/>
          <w:sz w:val="21"/>
          <w:szCs w:val="21"/>
        </w:rPr>
        <w:t>of the</w:t>
      </w:r>
      <w:r w:rsidRPr="05A6DF02" w:rsidR="6AAEAAF0">
        <w:rPr>
          <w:rFonts w:ascii="Calibri" w:hAnsi="Calibri" w:eastAsia="Calibri" w:cs="Calibri"/>
          <w:sz w:val="21"/>
          <w:szCs w:val="21"/>
        </w:rPr>
        <w:t xml:space="preserve"> Ofsted inspection framework</w:t>
      </w:r>
      <w:r w:rsidRPr="05A6DF02" w:rsidR="003114D7">
        <w:rPr>
          <w:rFonts w:ascii="Calibri" w:hAnsi="Calibri" w:eastAsia="Calibri" w:cs="Calibri"/>
          <w:sz w:val="21"/>
          <w:szCs w:val="21"/>
        </w:rPr>
        <w:t xml:space="preserve">.  </w:t>
      </w:r>
    </w:p>
    <w:p w:rsidR="00C303B3" w:rsidP="003114D7" w:rsidRDefault="003114D7" w14:paraId="233938F9" w14:textId="218534E4">
      <w:pPr>
        <w:spacing w:after="0" w:line="240" w:lineRule="auto"/>
        <w:ind w:left="720"/>
        <w:jc w:val="both"/>
        <w:rPr>
          <w:rFonts w:ascii="Calibri" w:hAnsi="Calibri" w:eastAsia="Calibri" w:cs="Calibri"/>
          <w:b w:val="1"/>
          <w:bCs w:val="1"/>
          <w:sz w:val="21"/>
          <w:szCs w:val="21"/>
          <w:u w:val="single"/>
        </w:rPr>
      </w:pPr>
      <w:r w:rsidRPr="05A6DF02" w:rsidR="003114D7">
        <w:rPr>
          <w:rFonts w:ascii="Calibri" w:hAnsi="Calibri" w:eastAsia="Calibri" w:cs="Calibri"/>
          <w:sz w:val="21"/>
          <w:szCs w:val="21"/>
        </w:rPr>
        <w:t xml:space="preserve"> </w:t>
      </w:r>
      <w:r w:rsidRPr="05A6DF02" w:rsidR="003114D7">
        <w:rPr>
          <w:rFonts w:ascii="Calibri" w:hAnsi="Calibri" w:eastAsia="Calibri" w:cs="Calibri"/>
          <w:sz w:val="21"/>
          <w:szCs w:val="21"/>
        </w:rPr>
        <w:t xml:space="preserve"> </w:t>
      </w:r>
    </w:p>
    <w:p w:rsidR="71898189" w:rsidP="05A6DF02" w:rsidRDefault="71898189" w14:paraId="51DECD2B" w14:textId="147EE325">
      <w:pPr>
        <w:spacing w:after="0" w:line="240" w:lineRule="auto"/>
        <w:ind w:firstLine="0"/>
        <w:jc w:val="both"/>
        <w:rPr>
          <w:rFonts w:ascii="Calibri" w:hAnsi="Calibri" w:eastAsia="Calibri" w:cs="Calibri"/>
          <w:sz w:val="21"/>
          <w:szCs w:val="21"/>
          <w:highlight w:val="yellow"/>
        </w:rPr>
      </w:pPr>
      <w:r w:rsidRPr="05A6DF02" w:rsidR="54BDBC0B">
        <w:rPr>
          <w:rFonts w:ascii="Calibri" w:hAnsi="Calibri" w:eastAsia="Calibri" w:cs="Calibri"/>
          <w:sz w:val="21"/>
          <w:szCs w:val="21"/>
          <w:highlight w:val="yellow"/>
        </w:rPr>
        <w:t xml:space="preserve">CD - </w:t>
      </w:r>
      <w:r w:rsidRPr="05A6DF02" w:rsidR="71898189">
        <w:rPr>
          <w:rFonts w:ascii="Calibri" w:hAnsi="Calibri" w:eastAsia="Calibri" w:cs="Calibri"/>
          <w:sz w:val="21"/>
          <w:szCs w:val="21"/>
          <w:highlight w:val="yellow"/>
        </w:rPr>
        <w:t>The SAR 20</w:t>
      </w:r>
      <w:r w:rsidRPr="05A6DF02" w:rsidR="4DF31A16">
        <w:rPr>
          <w:rFonts w:ascii="Calibri" w:hAnsi="Calibri" w:eastAsia="Calibri" w:cs="Calibri"/>
          <w:sz w:val="21"/>
          <w:szCs w:val="21"/>
          <w:highlight w:val="yellow"/>
        </w:rPr>
        <w:t>20</w:t>
      </w:r>
      <w:r w:rsidRPr="05A6DF02" w:rsidR="71898189">
        <w:rPr>
          <w:rFonts w:ascii="Calibri" w:hAnsi="Calibri" w:eastAsia="Calibri" w:cs="Calibri"/>
          <w:sz w:val="21"/>
          <w:szCs w:val="21"/>
          <w:highlight w:val="yellow"/>
        </w:rPr>
        <w:t>-202</w:t>
      </w:r>
      <w:r w:rsidRPr="05A6DF02" w:rsidR="5E4245EE">
        <w:rPr>
          <w:rFonts w:ascii="Calibri" w:hAnsi="Calibri" w:eastAsia="Calibri" w:cs="Calibri"/>
          <w:sz w:val="21"/>
          <w:szCs w:val="21"/>
          <w:highlight w:val="yellow"/>
        </w:rPr>
        <w:t>1</w:t>
      </w:r>
      <w:r w:rsidRPr="05A6DF02" w:rsidR="71898189">
        <w:rPr>
          <w:rFonts w:ascii="Calibri" w:hAnsi="Calibri" w:eastAsia="Calibri" w:cs="Calibri"/>
          <w:sz w:val="21"/>
          <w:szCs w:val="21"/>
          <w:highlight w:val="yellow"/>
        </w:rPr>
        <w:t xml:space="preserve"> was </w:t>
      </w:r>
      <w:r w:rsidRPr="05A6DF02" w:rsidR="076E40AC">
        <w:rPr>
          <w:rFonts w:ascii="Calibri" w:hAnsi="Calibri" w:eastAsia="Calibri" w:cs="Calibri"/>
          <w:sz w:val="21"/>
          <w:szCs w:val="21"/>
          <w:highlight w:val="yellow"/>
        </w:rPr>
        <w:t xml:space="preserve">unanimously </w:t>
      </w:r>
      <w:r w:rsidRPr="05A6DF02" w:rsidR="0B591D81">
        <w:rPr>
          <w:rFonts w:ascii="Calibri" w:hAnsi="Calibri" w:eastAsia="Calibri" w:cs="Calibri"/>
          <w:sz w:val="21"/>
          <w:szCs w:val="21"/>
          <w:highlight w:val="yellow"/>
        </w:rPr>
        <w:t xml:space="preserve">approved </w:t>
      </w:r>
      <w:r w:rsidRPr="05A6DF02" w:rsidR="71898189">
        <w:rPr>
          <w:rFonts w:ascii="Calibri" w:hAnsi="Calibri" w:eastAsia="Calibri" w:cs="Calibri"/>
          <w:sz w:val="21"/>
          <w:szCs w:val="21"/>
          <w:highlight w:val="yellow"/>
        </w:rPr>
        <w:t>by the Corporation.</w:t>
      </w:r>
    </w:p>
    <w:p w:rsidR="003114D7" w:rsidP="58ECBF77" w:rsidRDefault="003114D7" w14:paraId="503B7824" w14:textId="77777777">
      <w:pPr>
        <w:spacing w:after="0" w:line="240" w:lineRule="auto"/>
        <w:ind w:firstLine="720"/>
        <w:jc w:val="both"/>
        <w:rPr>
          <w:rFonts w:ascii="Calibri" w:hAnsi="Calibri" w:eastAsia="Calibri" w:cs="Calibri"/>
          <w:sz w:val="21"/>
          <w:szCs w:val="21"/>
        </w:rPr>
      </w:pPr>
    </w:p>
    <w:p w:rsidR="4CD23429" w:rsidP="58ECBF77" w:rsidRDefault="4CD23429" w14:paraId="57B70D50" w14:textId="13EBAA7A">
      <w:pPr>
        <w:pStyle w:val="ListParagraph"/>
        <w:numPr>
          <w:ilvl w:val="0"/>
          <w:numId w:val="30"/>
        </w:numPr>
        <w:spacing w:after="0" w:line="240" w:lineRule="auto"/>
        <w:jc w:val="both"/>
        <w:rPr>
          <w:sz w:val="21"/>
          <w:szCs w:val="21"/>
          <w:u w:val="single"/>
        </w:rPr>
      </w:pPr>
      <w:r w:rsidRPr="05A6DF02" w:rsidR="4CD23429">
        <w:rPr>
          <w:rFonts w:ascii="Calibri" w:hAnsi="Calibri" w:eastAsia="Calibri" w:cs="Calibri"/>
          <w:b w:val="1"/>
          <w:bCs w:val="1"/>
          <w:sz w:val="21"/>
          <w:szCs w:val="21"/>
          <w:u w:val="single"/>
        </w:rPr>
        <w:t>Quality Improvement Plan (QIP) 202</w:t>
      </w:r>
      <w:r w:rsidRPr="05A6DF02" w:rsidR="778B5EB5">
        <w:rPr>
          <w:rFonts w:ascii="Calibri" w:hAnsi="Calibri" w:eastAsia="Calibri" w:cs="Calibri"/>
          <w:b w:val="1"/>
          <w:bCs w:val="1"/>
          <w:sz w:val="21"/>
          <w:szCs w:val="21"/>
          <w:u w:val="single"/>
        </w:rPr>
        <w:t>1</w:t>
      </w:r>
      <w:r w:rsidRPr="05A6DF02" w:rsidR="4CD23429">
        <w:rPr>
          <w:rFonts w:ascii="Calibri" w:hAnsi="Calibri" w:eastAsia="Calibri" w:cs="Calibri"/>
          <w:b w:val="1"/>
          <w:bCs w:val="1"/>
          <w:sz w:val="21"/>
          <w:szCs w:val="21"/>
          <w:u w:val="single"/>
        </w:rPr>
        <w:t>-202</w:t>
      </w:r>
      <w:r w:rsidRPr="05A6DF02" w:rsidR="5892A101">
        <w:rPr>
          <w:rFonts w:ascii="Calibri" w:hAnsi="Calibri" w:eastAsia="Calibri" w:cs="Calibri"/>
          <w:b w:val="1"/>
          <w:bCs w:val="1"/>
          <w:sz w:val="21"/>
          <w:szCs w:val="21"/>
          <w:u w:val="single"/>
        </w:rPr>
        <w:t>2</w:t>
      </w:r>
    </w:p>
    <w:p w:rsidR="4CD23429" w:rsidP="05A6DF02" w:rsidRDefault="4CD23429" w14:paraId="141DF287" w14:textId="5F83F2C4">
      <w:pPr>
        <w:spacing w:after="0" w:line="240" w:lineRule="auto"/>
        <w:ind w:firstLine="0"/>
        <w:jc w:val="both"/>
        <w:rPr>
          <w:rFonts w:ascii="Calibri" w:hAnsi="Calibri" w:eastAsia="Calibri" w:cs="Calibri"/>
          <w:b w:val="1"/>
          <w:bCs w:val="1"/>
          <w:sz w:val="21"/>
          <w:szCs w:val="21"/>
          <w:u w:val="single"/>
        </w:rPr>
      </w:pPr>
      <w:r w:rsidRPr="05A6DF02" w:rsidR="4CD23429">
        <w:rPr>
          <w:rFonts w:ascii="Calibri" w:hAnsi="Calibri" w:eastAsia="Calibri" w:cs="Calibri"/>
          <w:sz w:val="21"/>
          <w:szCs w:val="21"/>
        </w:rPr>
        <w:t>The QIP 202</w:t>
      </w:r>
      <w:r w:rsidRPr="05A6DF02" w:rsidR="3A19EDB3">
        <w:rPr>
          <w:rFonts w:ascii="Calibri" w:hAnsi="Calibri" w:eastAsia="Calibri" w:cs="Calibri"/>
          <w:sz w:val="21"/>
          <w:szCs w:val="21"/>
        </w:rPr>
        <w:t>1</w:t>
      </w:r>
      <w:r w:rsidRPr="05A6DF02" w:rsidR="4CD23429">
        <w:rPr>
          <w:rFonts w:ascii="Calibri" w:hAnsi="Calibri" w:eastAsia="Calibri" w:cs="Calibri"/>
          <w:sz w:val="21"/>
          <w:szCs w:val="21"/>
        </w:rPr>
        <w:t>-202</w:t>
      </w:r>
      <w:r w:rsidRPr="05A6DF02" w:rsidR="01315901">
        <w:rPr>
          <w:rFonts w:ascii="Calibri" w:hAnsi="Calibri" w:eastAsia="Calibri" w:cs="Calibri"/>
          <w:sz w:val="21"/>
          <w:szCs w:val="21"/>
        </w:rPr>
        <w:t>2</w:t>
      </w:r>
      <w:r w:rsidRPr="05A6DF02" w:rsidR="4CD23429">
        <w:rPr>
          <w:rFonts w:ascii="Calibri" w:hAnsi="Calibri" w:eastAsia="Calibri" w:cs="Calibri"/>
          <w:sz w:val="21"/>
          <w:szCs w:val="21"/>
        </w:rPr>
        <w:t xml:space="preserve"> had been circulated with the agenda for the meeting.</w:t>
      </w:r>
    </w:p>
    <w:p w:rsidR="003B3A71" w:rsidP="05A6DF02" w:rsidRDefault="003B3A71" w14:paraId="340FE190" w14:textId="5EEFE48A">
      <w:pPr>
        <w:spacing w:after="0" w:line="240" w:lineRule="auto"/>
        <w:ind w:left="0"/>
        <w:jc w:val="both"/>
        <w:rPr>
          <w:rFonts w:ascii="Calibri" w:hAnsi="Calibri" w:eastAsia="Calibri" w:cs="Calibri"/>
          <w:sz w:val="21"/>
          <w:szCs w:val="21"/>
        </w:rPr>
      </w:pPr>
      <w:r w:rsidRPr="05A6DF02" w:rsidR="003114D7">
        <w:rPr>
          <w:rFonts w:ascii="Calibri" w:hAnsi="Calibri" w:eastAsia="Calibri" w:cs="Calibri"/>
          <w:sz w:val="21"/>
          <w:szCs w:val="21"/>
        </w:rPr>
        <w:t>The VP (</w:t>
      </w:r>
      <w:r w:rsidRPr="05A6DF02" w:rsidR="356248AF">
        <w:rPr>
          <w:rFonts w:ascii="Calibri" w:hAnsi="Calibri" w:eastAsia="Calibri" w:cs="Calibri"/>
          <w:sz w:val="21"/>
          <w:szCs w:val="21"/>
        </w:rPr>
        <w:t xml:space="preserve">Curriculum and </w:t>
      </w:r>
      <w:r w:rsidRPr="05A6DF02" w:rsidR="003114D7">
        <w:rPr>
          <w:rFonts w:ascii="Calibri" w:hAnsi="Calibri" w:eastAsia="Calibri" w:cs="Calibri"/>
          <w:sz w:val="21"/>
          <w:szCs w:val="21"/>
        </w:rPr>
        <w:t>Quality) outlined the broad structure of the QIP 202</w:t>
      </w:r>
      <w:r w:rsidRPr="05A6DF02" w:rsidR="768F5CFC">
        <w:rPr>
          <w:rFonts w:ascii="Calibri" w:hAnsi="Calibri" w:eastAsia="Calibri" w:cs="Calibri"/>
          <w:sz w:val="21"/>
          <w:szCs w:val="21"/>
        </w:rPr>
        <w:t>1</w:t>
      </w:r>
      <w:r w:rsidRPr="05A6DF02" w:rsidR="003114D7">
        <w:rPr>
          <w:rFonts w:ascii="Calibri" w:hAnsi="Calibri" w:eastAsia="Calibri" w:cs="Calibri"/>
          <w:sz w:val="21"/>
          <w:szCs w:val="21"/>
        </w:rPr>
        <w:t>-202</w:t>
      </w:r>
      <w:r w:rsidRPr="05A6DF02" w:rsidR="76D7DC03">
        <w:rPr>
          <w:rFonts w:ascii="Calibri" w:hAnsi="Calibri" w:eastAsia="Calibri" w:cs="Calibri"/>
          <w:sz w:val="21"/>
          <w:szCs w:val="21"/>
        </w:rPr>
        <w:t>2</w:t>
      </w:r>
      <w:r w:rsidRPr="05A6DF02" w:rsidR="003114D7">
        <w:rPr>
          <w:rFonts w:ascii="Calibri" w:hAnsi="Calibri" w:eastAsia="Calibri" w:cs="Calibri"/>
          <w:sz w:val="21"/>
          <w:szCs w:val="21"/>
        </w:rPr>
        <w:t xml:space="preserve">.  </w:t>
      </w:r>
    </w:p>
    <w:p w:rsidR="003114D7" w:rsidP="003114D7" w:rsidRDefault="003B3A71" w14:paraId="2B2D8E9D" w14:textId="7EB222DC">
      <w:pPr>
        <w:spacing w:after="0" w:line="240" w:lineRule="auto"/>
        <w:ind w:left="720"/>
        <w:jc w:val="both"/>
        <w:rPr>
          <w:rFonts w:ascii="Calibri" w:hAnsi="Calibri" w:eastAsia="Calibri" w:cs="Calibri"/>
          <w:sz w:val="21"/>
          <w:szCs w:val="21"/>
        </w:rPr>
      </w:pPr>
      <w:r w:rsidRPr="05A6DF02" w:rsidR="003114D7">
        <w:rPr>
          <w:rFonts w:ascii="Calibri" w:hAnsi="Calibri" w:eastAsia="Calibri" w:cs="Calibri"/>
          <w:sz w:val="21"/>
          <w:szCs w:val="21"/>
        </w:rPr>
        <w:t xml:space="preserve">    </w:t>
      </w:r>
    </w:p>
    <w:p w:rsidR="6555F05B" w:rsidP="05A6DF02" w:rsidRDefault="6555F05B" w14:paraId="7B312386" w14:textId="7347554C">
      <w:pPr>
        <w:spacing w:after="0" w:line="240" w:lineRule="auto"/>
        <w:ind w:firstLine="0"/>
        <w:jc w:val="both"/>
        <w:rPr>
          <w:rFonts w:ascii="Calibri" w:hAnsi="Calibri" w:eastAsia="Calibri" w:cs="Calibri"/>
          <w:sz w:val="21"/>
          <w:szCs w:val="21"/>
          <w:highlight w:val="yellow"/>
        </w:rPr>
      </w:pPr>
      <w:r w:rsidRPr="05A6DF02" w:rsidR="34102EA4">
        <w:rPr>
          <w:rFonts w:ascii="Calibri" w:hAnsi="Calibri" w:eastAsia="Calibri" w:cs="Calibri"/>
          <w:sz w:val="21"/>
          <w:szCs w:val="21"/>
          <w:highlight w:val="yellow"/>
        </w:rPr>
        <w:t xml:space="preserve">CD - </w:t>
      </w:r>
      <w:r w:rsidRPr="05A6DF02" w:rsidR="6555F05B">
        <w:rPr>
          <w:rFonts w:ascii="Calibri" w:hAnsi="Calibri" w:eastAsia="Calibri" w:cs="Calibri"/>
          <w:sz w:val="21"/>
          <w:szCs w:val="21"/>
          <w:highlight w:val="yellow"/>
        </w:rPr>
        <w:t>The QIP 202</w:t>
      </w:r>
      <w:r w:rsidRPr="05A6DF02" w:rsidR="6F6FC69A">
        <w:rPr>
          <w:rFonts w:ascii="Calibri" w:hAnsi="Calibri" w:eastAsia="Calibri" w:cs="Calibri"/>
          <w:sz w:val="21"/>
          <w:szCs w:val="21"/>
          <w:highlight w:val="yellow"/>
        </w:rPr>
        <w:t>1</w:t>
      </w:r>
      <w:r w:rsidRPr="05A6DF02" w:rsidR="6555F05B">
        <w:rPr>
          <w:rFonts w:ascii="Calibri" w:hAnsi="Calibri" w:eastAsia="Calibri" w:cs="Calibri"/>
          <w:sz w:val="21"/>
          <w:szCs w:val="21"/>
          <w:highlight w:val="yellow"/>
        </w:rPr>
        <w:t>-202</w:t>
      </w:r>
      <w:r w:rsidRPr="05A6DF02" w:rsidR="4640B166">
        <w:rPr>
          <w:rFonts w:ascii="Calibri" w:hAnsi="Calibri" w:eastAsia="Calibri" w:cs="Calibri"/>
          <w:sz w:val="21"/>
          <w:szCs w:val="21"/>
          <w:highlight w:val="yellow"/>
        </w:rPr>
        <w:t>2</w:t>
      </w:r>
      <w:r w:rsidRPr="05A6DF02" w:rsidR="6555F05B">
        <w:rPr>
          <w:rFonts w:ascii="Calibri" w:hAnsi="Calibri" w:eastAsia="Calibri" w:cs="Calibri"/>
          <w:sz w:val="21"/>
          <w:szCs w:val="21"/>
          <w:highlight w:val="yellow"/>
        </w:rPr>
        <w:t xml:space="preserve"> was </w:t>
      </w:r>
      <w:r w:rsidRPr="05A6DF02" w:rsidR="49F121A3">
        <w:rPr>
          <w:rFonts w:ascii="Calibri" w:hAnsi="Calibri" w:eastAsia="Calibri" w:cs="Calibri"/>
          <w:sz w:val="21"/>
          <w:szCs w:val="21"/>
          <w:highlight w:val="yellow"/>
        </w:rPr>
        <w:t>unanimously approved</w:t>
      </w:r>
      <w:r w:rsidRPr="05A6DF02" w:rsidR="6555F05B">
        <w:rPr>
          <w:rFonts w:ascii="Calibri" w:hAnsi="Calibri" w:eastAsia="Calibri" w:cs="Calibri"/>
          <w:sz w:val="21"/>
          <w:szCs w:val="21"/>
          <w:highlight w:val="yellow"/>
        </w:rPr>
        <w:t xml:space="preserve"> by the Corporation.</w:t>
      </w:r>
    </w:p>
    <w:p w:rsidR="004739F6" w:rsidP="05A6DF02" w:rsidRDefault="004739F6" w14:paraId="19CA4396" w14:textId="77777777">
      <w:pPr>
        <w:spacing w:after="0" w:line="240" w:lineRule="auto"/>
        <w:ind w:firstLine="720"/>
        <w:jc w:val="both"/>
        <w:rPr>
          <w:rFonts w:ascii="Calibri" w:hAnsi="Calibri" w:eastAsia="Calibri" w:cs="Calibri"/>
          <w:sz w:val="21"/>
          <w:szCs w:val="21"/>
          <w:highlight w:val="yellow"/>
        </w:rPr>
      </w:pPr>
    </w:p>
    <w:p w:rsidR="6ADFAA24" w:rsidP="58ECBF77" w:rsidRDefault="099E7512" w14:paraId="04AC1F6C" w14:textId="1F6616DC">
      <w:pPr>
        <w:spacing w:line="259" w:lineRule="auto"/>
        <w:rPr>
          <w:rFonts w:ascii="Calibri" w:hAnsi="Calibri" w:eastAsia="Calibri" w:cs="Calibri"/>
          <w:b w:val="1"/>
          <w:bCs w:val="1"/>
          <w:u w:val="single"/>
        </w:rPr>
      </w:pPr>
      <w:r w:rsidRPr="05A6DF02" w:rsidR="201B43E8">
        <w:rPr>
          <w:rFonts w:ascii="Calibri" w:hAnsi="Calibri" w:eastAsia="Calibri" w:cs="Calibri"/>
          <w:b w:val="1"/>
          <w:bCs w:val="1"/>
          <w:u w:val="single"/>
        </w:rPr>
        <w:t>11</w:t>
      </w:r>
      <w:r w:rsidRPr="05A6DF02" w:rsidR="099E7512">
        <w:rPr>
          <w:rFonts w:ascii="Calibri" w:hAnsi="Calibri" w:eastAsia="Calibri" w:cs="Calibri"/>
          <w:b w:val="1"/>
          <w:bCs w:val="1"/>
          <w:u w:val="single"/>
        </w:rPr>
        <w:t xml:space="preserve">. Adult </w:t>
      </w:r>
      <w:r w:rsidRPr="05A6DF02" w:rsidR="6B75A78A">
        <w:rPr>
          <w:rFonts w:ascii="Calibri" w:hAnsi="Calibri" w:eastAsia="Calibri" w:cs="Calibri"/>
          <w:b w:val="1"/>
          <w:bCs w:val="1"/>
          <w:u w:val="single"/>
        </w:rPr>
        <w:t xml:space="preserve">Education </w:t>
      </w:r>
      <w:r w:rsidRPr="05A6DF02" w:rsidR="099E7512">
        <w:rPr>
          <w:rFonts w:ascii="Calibri" w:hAnsi="Calibri" w:eastAsia="Calibri" w:cs="Calibri"/>
          <w:b w:val="1"/>
          <w:bCs w:val="1"/>
          <w:u w:val="single"/>
        </w:rPr>
        <w:t xml:space="preserve">Provision </w:t>
      </w:r>
    </w:p>
    <w:p w:rsidR="1ADE098C" w:rsidP="05A6DF02" w:rsidRDefault="1ADE098C" w14:paraId="54667B1C" w14:textId="069A700B">
      <w:pPr>
        <w:pStyle w:val="Normal"/>
        <w:spacing w:line="259" w:lineRule="auto"/>
        <w:ind w:left="0"/>
        <w:rPr>
          <w:rFonts w:eastAsia="" w:eastAsiaTheme="minorEastAsia"/>
        </w:rPr>
      </w:pPr>
      <w:r w:rsidRPr="05A6DF02" w:rsidR="1ADE098C">
        <w:rPr>
          <w:rFonts w:ascii="Calibri" w:hAnsi="Calibri" w:eastAsia="Calibri" w:cs="Calibri"/>
        </w:rPr>
        <w:t>The Adult Education Report had been circulated with the agenda for the meeting.</w:t>
      </w:r>
    </w:p>
    <w:p w:rsidR="23B3F658" w:rsidP="05A6DF02" w:rsidRDefault="23B3F658" w14:paraId="02B9075E" w14:textId="25A45728">
      <w:pPr>
        <w:pStyle w:val="Normal"/>
        <w:spacing w:line="259" w:lineRule="auto"/>
        <w:ind w:left="0"/>
        <w:rPr>
          <w:rFonts w:ascii="Calibri" w:hAnsi="Calibri" w:eastAsia="Calibri" w:cs="Calibri"/>
        </w:rPr>
      </w:pPr>
      <w:r w:rsidRPr="05A6DF02" w:rsidR="23B3F658">
        <w:rPr>
          <w:rFonts w:ascii="Calibri" w:hAnsi="Calibri" w:eastAsia="Calibri" w:cs="Calibri"/>
        </w:rPr>
        <w:t>KB gave an overview of the key points within the report</w:t>
      </w:r>
      <w:r w:rsidRPr="05A6DF02" w:rsidR="26E024FD">
        <w:rPr>
          <w:rFonts w:ascii="Calibri" w:hAnsi="Calibri" w:eastAsia="Calibri" w:cs="Calibri"/>
        </w:rPr>
        <w:t>:</w:t>
      </w:r>
    </w:p>
    <w:p w:rsidR="26E024FD" w:rsidP="05A6DF02" w:rsidRDefault="26E024FD" w14:paraId="2E6101A6" w14:textId="754EFCD1">
      <w:pPr>
        <w:pStyle w:val="ListParagraph"/>
        <w:numPr>
          <w:ilvl w:val="0"/>
          <w:numId w:val="56"/>
        </w:numPr>
        <w:spacing w:line="259" w:lineRule="auto"/>
        <w:rPr>
          <w:rFonts w:ascii="Calibri" w:hAnsi="Calibri" w:eastAsia="Calibri" w:cs="Calibri" w:asciiTheme="minorAscii" w:hAnsiTheme="minorAscii" w:eastAsiaTheme="minorAscii" w:cstheme="minorAscii"/>
          <w:sz w:val="22"/>
          <w:szCs w:val="22"/>
        </w:rPr>
      </w:pPr>
      <w:r w:rsidRPr="05A6DF02" w:rsidR="26E024FD">
        <w:rPr>
          <w:rFonts w:ascii="Calibri" w:hAnsi="Calibri" w:eastAsia="Calibri" w:cs="Calibri"/>
        </w:rPr>
        <w:t>Level 3 skills funding will grow – which qualifications the colle</w:t>
      </w:r>
      <w:r w:rsidRPr="05A6DF02" w:rsidR="6B676E70">
        <w:rPr>
          <w:rFonts w:ascii="Calibri" w:hAnsi="Calibri" w:eastAsia="Calibri" w:cs="Calibri"/>
        </w:rPr>
        <w:t>ge will offer needs to be addressed.</w:t>
      </w:r>
    </w:p>
    <w:p w:rsidR="6B676E70" w:rsidP="05A6DF02" w:rsidRDefault="6B676E70" w14:paraId="4B56F1AE" w14:textId="6A61CBCD">
      <w:pPr>
        <w:pStyle w:val="ListParagraph"/>
        <w:numPr>
          <w:ilvl w:val="0"/>
          <w:numId w:val="56"/>
        </w:numPr>
        <w:spacing w:line="259" w:lineRule="auto"/>
        <w:rPr>
          <w:sz w:val="22"/>
          <w:szCs w:val="22"/>
        </w:rPr>
      </w:pPr>
      <w:r w:rsidRPr="05A6DF02" w:rsidR="6B676E70">
        <w:rPr>
          <w:rFonts w:ascii="Calibri" w:hAnsi="Calibri" w:eastAsia="Calibri" w:cs="Calibri"/>
        </w:rPr>
        <w:t>The digital building could be asset.</w:t>
      </w:r>
    </w:p>
    <w:p w:rsidR="6B676E70" w:rsidP="05A6DF02" w:rsidRDefault="6B676E70" w14:paraId="7347D048" w14:textId="420662CE">
      <w:pPr>
        <w:pStyle w:val="ListParagraph"/>
        <w:numPr>
          <w:ilvl w:val="0"/>
          <w:numId w:val="56"/>
        </w:numPr>
        <w:spacing w:line="259" w:lineRule="auto"/>
        <w:rPr>
          <w:sz w:val="22"/>
          <w:szCs w:val="22"/>
        </w:rPr>
      </w:pPr>
      <w:r w:rsidRPr="05A6DF02" w:rsidR="6B676E70">
        <w:rPr>
          <w:rFonts w:ascii="Calibri" w:hAnsi="Calibri" w:eastAsia="Calibri" w:cs="Calibri"/>
        </w:rPr>
        <w:t>Use of Premier Training continues to reduce and the in-house offer developed.</w:t>
      </w:r>
    </w:p>
    <w:p w:rsidR="6B676E70" w:rsidP="05A6DF02" w:rsidRDefault="6B676E70" w14:paraId="57F70E50" w14:textId="2B75C1E8">
      <w:pPr>
        <w:pStyle w:val="ListParagraph"/>
        <w:numPr>
          <w:ilvl w:val="0"/>
          <w:numId w:val="56"/>
        </w:numPr>
        <w:spacing w:line="259" w:lineRule="auto"/>
        <w:rPr>
          <w:sz w:val="22"/>
          <w:szCs w:val="22"/>
        </w:rPr>
      </w:pPr>
      <w:r w:rsidRPr="05A6DF02" w:rsidR="6B676E70">
        <w:rPr>
          <w:rFonts w:ascii="Calibri" w:hAnsi="Calibri" w:eastAsia="Calibri" w:cs="Calibri"/>
        </w:rPr>
        <w:t>Full cost delivery is growing and brings a new audience to the college.</w:t>
      </w:r>
    </w:p>
    <w:p w:rsidR="6B676E70" w:rsidP="05A6DF02" w:rsidRDefault="6B676E70" w14:paraId="1F3C5C43" w14:textId="0D0E3EAA">
      <w:pPr>
        <w:pStyle w:val="Normal"/>
        <w:spacing w:line="259" w:lineRule="auto"/>
        <w:ind w:left="0"/>
        <w:rPr>
          <w:rFonts w:ascii="Calibri" w:hAnsi="Calibri" w:eastAsia="Calibri" w:cs="Calibri"/>
          <w:b w:val="1"/>
          <w:bCs w:val="1"/>
        </w:rPr>
      </w:pPr>
      <w:r w:rsidRPr="05A6DF02" w:rsidR="6B676E70">
        <w:rPr>
          <w:rFonts w:ascii="Calibri" w:hAnsi="Calibri" w:eastAsia="Calibri" w:cs="Calibri"/>
          <w:b w:val="1"/>
          <w:bCs w:val="1"/>
        </w:rPr>
        <w:t>Action – FG and KB to meet prior to consider further opportunities</w:t>
      </w:r>
      <w:r w:rsidRPr="05A6DF02" w:rsidR="56507ECD">
        <w:rPr>
          <w:rFonts w:ascii="Calibri" w:hAnsi="Calibri" w:eastAsia="Calibri" w:cs="Calibri"/>
          <w:b w:val="1"/>
          <w:bCs w:val="1"/>
        </w:rPr>
        <w:t xml:space="preserve"> for adult education provision</w:t>
      </w:r>
      <w:r w:rsidRPr="05A6DF02" w:rsidR="6B676E70">
        <w:rPr>
          <w:rFonts w:ascii="Calibri" w:hAnsi="Calibri" w:eastAsia="Calibri" w:cs="Calibri"/>
          <w:b w:val="1"/>
          <w:bCs w:val="1"/>
        </w:rPr>
        <w:t xml:space="preserve"> before the next Corporation meeting. </w:t>
      </w:r>
    </w:p>
    <w:p w:rsidR="63FC821C" w:rsidP="05A6DF02" w:rsidRDefault="63FC821C" w14:paraId="088867F0" w14:textId="6E89D037">
      <w:pPr>
        <w:pStyle w:val="Normal"/>
        <w:spacing w:line="259" w:lineRule="auto"/>
        <w:ind w:left="0"/>
        <w:rPr>
          <w:rFonts w:ascii="Calibri" w:hAnsi="Calibri" w:eastAsia="Calibri" w:cs="Calibri"/>
          <w:b w:val="1"/>
          <w:bCs w:val="1"/>
        </w:rPr>
      </w:pPr>
      <w:r w:rsidRPr="05A6DF02" w:rsidR="63FC821C">
        <w:rPr>
          <w:rFonts w:ascii="Calibri" w:hAnsi="Calibri" w:eastAsia="Calibri" w:cs="Calibri"/>
          <w:b w:val="0"/>
          <w:bCs w:val="0"/>
        </w:rPr>
        <w:t>The Corporation noted the Adult Education Report.</w:t>
      </w:r>
    </w:p>
    <w:p w:rsidR="442CEE42" w:rsidP="508A8B4E" w:rsidRDefault="1ADE098C" w14:paraId="16C90F4E" w14:textId="03A90E8B">
      <w:pPr>
        <w:spacing w:line="259" w:lineRule="auto"/>
        <w:rPr>
          <w:rFonts w:ascii="Calibri" w:hAnsi="Calibri" w:eastAsia="Calibri" w:cs="Calibri"/>
          <w:u w:val="single"/>
        </w:rPr>
      </w:pPr>
      <w:r w:rsidRPr="05A6DF02" w:rsidR="3F3ED6CE">
        <w:rPr>
          <w:rFonts w:ascii="Calibri" w:hAnsi="Calibri" w:eastAsia="Calibri" w:cs="Calibri"/>
          <w:b w:val="1"/>
          <w:bCs w:val="1"/>
          <w:u w:val="single"/>
        </w:rPr>
        <w:t xml:space="preserve">12. </w:t>
      </w:r>
      <w:r w:rsidRPr="05A6DF02" w:rsidR="1BD97451">
        <w:rPr>
          <w:rFonts w:ascii="Calibri" w:hAnsi="Calibri" w:eastAsia="Calibri" w:cs="Calibri"/>
          <w:b w:val="1"/>
          <w:bCs w:val="1"/>
          <w:u w:val="single"/>
        </w:rPr>
        <w:t xml:space="preserve"> </w:t>
      </w:r>
      <w:r w:rsidRPr="05A6DF02" w:rsidR="00F54526">
        <w:rPr>
          <w:rFonts w:ascii="Calibri" w:hAnsi="Calibri" w:eastAsia="Calibri" w:cs="Calibri"/>
          <w:b w:val="1"/>
          <w:bCs w:val="1"/>
          <w:u w:val="single"/>
        </w:rPr>
        <w:t>Financial reports and accounts</w:t>
      </w:r>
    </w:p>
    <w:p w:rsidR="1BD10458" w:rsidP="05A6DF02" w:rsidRDefault="1BD10458" w14:paraId="055151AA" w14:textId="44CAD08D">
      <w:pPr>
        <w:pStyle w:val="ListParagraph"/>
        <w:numPr>
          <w:ilvl w:val="0"/>
          <w:numId w:val="25"/>
        </w:numPr>
        <w:spacing w:line="259" w:lineRule="auto"/>
        <w:rPr>
          <w:b w:val="1"/>
          <w:bCs w:val="1"/>
          <w:u w:val="single"/>
        </w:rPr>
      </w:pPr>
      <w:r w:rsidRPr="05A6DF02" w:rsidR="1BD10458">
        <w:rPr>
          <w:rFonts w:ascii="Calibri" w:hAnsi="Calibri" w:eastAsia="Calibri" w:cs="Calibri"/>
          <w:b w:val="1"/>
          <w:bCs w:val="1"/>
          <w:u w:val="single"/>
        </w:rPr>
        <w:t>October 202</w:t>
      </w:r>
      <w:r w:rsidRPr="05A6DF02" w:rsidR="60709657">
        <w:rPr>
          <w:rFonts w:ascii="Calibri" w:hAnsi="Calibri" w:eastAsia="Calibri" w:cs="Calibri"/>
          <w:b w:val="1"/>
          <w:bCs w:val="1"/>
          <w:u w:val="single"/>
        </w:rPr>
        <w:t>1</w:t>
      </w:r>
      <w:r w:rsidRPr="05A6DF02" w:rsidR="1BD10458">
        <w:rPr>
          <w:rFonts w:ascii="Calibri" w:hAnsi="Calibri" w:eastAsia="Calibri" w:cs="Calibri"/>
          <w:b w:val="1"/>
          <w:bCs w:val="1"/>
          <w:u w:val="single"/>
        </w:rPr>
        <w:t xml:space="preserve"> </w:t>
      </w:r>
      <w:r w:rsidRPr="05A6DF02" w:rsidR="7AB69D8D">
        <w:rPr>
          <w:rFonts w:ascii="Calibri" w:hAnsi="Calibri" w:eastAsia="Calibri" w:cs="Calibri"/>
          <w:b w:val="1"/>
          <w:bCs w:val="1"/>
          <w:u w:val="single"/>
        </w:rPr>
        <w:t xml:space="preserve">(P03) </w:t>
      </w:r>
      <w:r w:rsidRPr="05A6DF02" w:rsidR="1BD10458">
        <w:rPr>
          <w:rFonts w:ascii="Calibri" w:hAnsi="Calibri" w:eastAsia="Calibri" w:cs="Calibri"/>
          <w:b w:val="1"/>
          <w:bCs w:val="1"/>
          <w:u w:val="single"/>
        </w:rPr>
        <w:t>financial statements and commentary</w:t>
      </w:r>
    </w:p>
    <w:p w:rsidR="00F54526" w:rsidP="05A6DF02" w:rsidRDefault="1BD10458" w14:paraId="26BCBDC5" w14:textId="32B34213">
      <w:pPr>
        <w:spacing w:line="259" w:lineRule="auto"/>
        <w:ind w:left="0"/>
        <w:rPr>
          <w:rFonts w:ascii="Calibri" w:hAnsi="Calibri" w:eastAsia="Calibri" w:cs="Calibri"/>
        </w:rPr>
      </w:pPr>
      <w:r w:rsidRPr="05A6DF02" w:rsidR="1BD10458">
        <w:rPr>
          <w:rFonts w:ascii="Calibri" w:hAnsi="Calibri" w:eastAsia="Calibri" w:cs="Calibri"/>
        </w:rPr>
        <w:t>The October 202</w:t>
      </w:r>
      <w:r w:rsidRPr="05A6DF02" w:rsidR="5410D987">
        <w:rPr>
          <w:rFonts w:ascii="Calibri" w:hAnsi="Calibri" w:eastAsia="Calibri" w:cs="Calibri"/>
        </w:rPr>
        <w:t>1</w:t>
      </w:r>
      <w:r w:rsidRPr="05A6DF02" w:rsidR="1BD10458">
        <w:rPr>
          <w:rFonts w:ascii="Calibri" w:hAnsi="Calibri" w:eastAsia="Calibri" w:cs="Calibri"/>
        </w:rPr>
        <w:t xml:space="preserve"> </w:t>
      </w:r>
      <w:r w:rsidRPr="05A6DF02" w:rsidR="13A04D05">
        <w:rPr>
          <w:rFonts w:ascii="Calibri" w:hAnsi="Calibri" w:eastAsia="Calibri" w:cs="Calibri"/>
        </w:rPr>
        <w:t xml:space="preserve">(PO3) </w:t>
      </w:r>
      <w:r w:rsidRPr="05A6DF02" w:rsidR="1BD10458">
        <w:rPr>
          <w:rFonts w:ascii="Calibri" w:hAnsi="Calibri" w:eastAsia="Calibri" w:cs="Calibri"/>
        </w:rPr>
        <w:t xml:space="preserve">financial </w:t>
      </w:r>
      <w:r w:rsidRPr="05A6DF02" w:rsidR="3CF5B150">
        <w:rPr>
          <w:rFonts w:ascii="Calibri" w:hAnsi="Calibri" w:eastAsia="Calibri" w:cs="Calibri"/>
        </w:rPr>
        <w:t>statements and commentary had been cir</w:t>
      </w:r>
      <w:r w:rsidRPr="05A6DF02" w:rsidR="00F54526">
        <w:rPr>
          <w:rFonts w:ascii="Calibri" w:hAnsi="Calibri" w:eastAsia="Calibri" w:cs="Calibri"/>
        </w:rPr>
        <w:t>culated with the agenda for the meeting.</w:t>
      </w:r>
    </w:p>
    <w:p w:rsidR="467B235A" w:rsidP="05A6DF02" w:rsidRDefault="467B235A" w14:paraId="11FBDB4B" w14:textId="07821F39">
      <w:pPr>
        <w:pStyle w:val="Normal"/>
        <w:spacing w:line="259" w:lineRule="auto"/>
        <w:ind w:left="0"/>
        <w:rPr>
          <w:rFonts w:ascii="Calibri" w:hAnsi="Calibri" w:eastAsia="Calibri" w:cs="Calibri"/>
        </w:rPr>
      </w:pPr>
      <w:r w:rsidRPr="05A6DF02" w:rsidR="467B235A">
        <w:rPr>
          <w:rFonts w:ascii="Calibri" w:hAnsi="Calibri" w:eastAsia="Calibri" w:cs="Calibri"/>
          <w:highlight w:val="yellow"/>
        </w:rPr>
        <w:t>GQ – Is there any impact likely from the ongoing ESFA audit</w:t>
      </w:r>
      <w:r w:rsidRPr="05A6DF02" w:rsidR="2C342C57">
        <w:rPr>
          <w:rFonts w:ascii="Calibri" w:hAnsi="Calibri" w:eastAsia="Calibri" w:cs="Calibri"/>
          <w:highlight w:val="yellow"/>
        </w:rPr>
        <w:t>?</w:t>
      </w:r>
    </w:p>
    <w:p w:rsidR="2C342C57" w:rsidP="05A6DF02" w:rsidRDefault="2C342C57" w14:paraId="52E7BE05" w14:textId="704FF735">
      <w:pPr>
        <w:pStyle w:val="Normal"/>
        <w:spacing w:line="259" w:lineRule="auto"/>
        <w:ind w:left="0"/>
        <w:rPr>
          <w:rFonts w:ascii="Calibri" w:hAnsi="Calibri" w:eastAsia="Calibri" w:cs="Calibri"/>
        </w:rPr>
      </w:pPr>
      <w:r w:rsidRPr="05A6DF02" w:rsidR="2C342C57">
        <w:rPr>
          <w:rFonts w:ascii="Calibri" w:hAnsi="Calibri" w:eastAsia="Calibri" w:cs="Calibri"/>
        </w:rPr>
        <w:t>A – Nothing material is expected that will impact on the financial statements for 2020-2021.</w:t>
      </w:r>
      <w:r w:rsidRPr="05A6DF02" w:rsidR="467B235A">
        <w:rPr>
          <w:rFonts w:ascii="Calibri" w:hAnsi="Calibri" w:eastAsia="Calibri" w:cs="Calibri"/>
        </w:rPr>
        <w:t xml:space="preserve"> </w:t>
      </w:r>
    </w:p>
    <w:p w:rsidR="6829E4A7" w:rsidP="05A6DF02" w:rsidRDefault="6829E4A7" w14:paraId="39D463BA" w14:textId="046CBAE7">
      <w:pPr>
        <w:pStyle w:val="Normal"/>
        <w:spacing w:after="160" w:line="240" w:lineRule="auto"/>
        <w:rPr>
          <w:rFonts w:ascii="Calibri" w:hAnsi="Calibri" w:eastAsia="Calibri" w:cs="Calibri"/>
          <w:noProof w:val="0"/>
          <w:sz w:val="22"/>
          <w:szCs w:val="22"/>
          <w:highlight w:val="yellow"/>
          <w:lang w:val="en-GB"/>
        </w:rPr>
      </w:pPr>
      <w:r w:rsidRPr="05A6DF02" w:rsidR="6829E4A7">
        <w:rPr>
          <w:rFonts w:ascii="Calibri" w:hAnsi="Calibri" w:eastAsia="Calibri" w:cs="Calibri"/>
          <w:highlight w:val="yellow"/>
        </w:rPr>
        <w:t xml:space="preserve">CD – The Corporation unanimously approved the retention </w:t>
      </w:r>
      <w:r w:rsidRPr="05A6DF02" w:rsidR="2EEA61F4">
        <w:rPr>
          <w:rFonts w:ascii="Calibri" w:hAnsi="Calibri" w:eastAsia="Calibri" w:cs="Calibri"/>
          <w:highlight w:val="yellow"/>
        </w:rPr>
        <w:t>of</w:t>
      </w:r>
      <w:r w:rsidRPr="05A6DF02" w:rsidR="2EEA61F4">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t xml:space="preserve"> the £1.473m additional cash as part of the £4.463m appropriation to pursue the Corporation’s long term Campus estates strategy.</w:t>
      </w:r>
      <w:r w:rsidRPr="05A6DF02" w:rsidR="2EEA61F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05A6DF02" w:rsidR="2EEA61F4">
        <w:rPr>
          <w:rFonts w:ascii="Calibri" w:hAnsi="Calibri" w:eastAsia="Calibri" w:cs="Calibri"/>
          <w:noProof w:val="0"/>
          <w:sz w:val="22"/>
          <w:szCs w:val="22"/>
          <w:lang w:val="en-GB"/>
        </w:rPr>
        <w:t xml:space="preserve"> </w:t>
      </w:r>
    </w:p>
    <w:p w:rsidR="5C56E309" w:rsidP="05A6DF02" w:rsidRDefault="5C56E309" w14:paraId="5D3D3665" w14:textId="10BA5463">
      <w:pPr>
        <w:pStyle w:val="Normal"/>
        <w:spacing w:line="259" w:lineRule="auto"/>
        <w:ind w:left="0"/>
        <w:rPr>
          <w:rFonts w:ascii="Calibri" w:hAnsi="Calibri" w:eastAsia="Calibri" w:cs="Calibri"/>
        </w:rPr>
      </w:pPr>
      <w:r w:rsidRPr="05A6DF02" w:rsidR="5C56E309">
        <w:rPr>
          <w:rFonts w:ascii="Calibri" w:hAnsi="Calibri" w:eastAsia="Calibri" w:cs="Calibri"/>
          <w:highlight w:val="yellow"/>
        </w:rPr>
        <w:t>The Corporation noted and approved the October 2021 (P03) financial statements and commentary.</w:t>
      </w:r>
      <w:r w:rsidRPr="05A6DF02" w:rsidR="5C56E309">
        <w:rPr>
          <w:rFonts w:ascii="Calibri" w:hAnsi="Calibri" w:eastAsia="Calibri" w:cs="Calibri"/>
        </w:rPr>
        <w:t xml:space="preserve">  </w:t>
      </w:r>
    </w:p>
    <w:p w:rsidR="5A8E3215" w:rsidP="05A6DF02" w:rsidRDefault="5A8E3215" w14:paraId="3220D128" w14:textId="324EF74B">
      <w:pPr>
        <w:pStyle w:val="Normal"/>
        <w:spacing w:line="259" w:lineRule="auto"/>
        <w:ind w:left="0"/>
        <w:rPr>
          <w:rFonts w:ascii="Calibri" w:hAnsi="Calibri" w:eastAsia="Calibri" w:cs="Calibri"/>
        </w:rPr>
      </w:pPr>
      <w:r w:rsidRPr="05A6DF02" w:rsidR="5A8E3215">
        <w:rPr>
          <w:rFonts w:ascii="Calibri" w:hAnsi="Calibri" w:eastAsia="Calibri" w:cs="Calibri"/>
        </w:rPr>
        <w:t xml:space="preserve">13. </w:t>
      </w:r>
      <w:r w:rsidRPr="05A6DF02" w:rsidR="5A8E3215">
        <w:rPr>
          <w:rFonts w:ascii="Calibri" w:hAnsi="Calibri" w:eastAsia="Calibri" w:cs="Calibri"/>
          <w:b w:val="1"/>
          <w:bCs w:val="1"/>
          <w:u w:val="single"/>
        </w:rPr>
        <w:t>Student Governors</w:t>
      </w:r>
    </w:p>
    <w:p w:rsidR="56747EC7" w:rsidP="05A6DF02" w:rsidRDefault="56747EC7" w14:paraId="11C55380" w14:textId="35CDB69B">
      <w:pPr>
        <w:pStyle w:val="Normal"/>
        <w:spacing w:line="259" w:lineRule="auto"/>
        <w:ind w:left="0"/>
        <w:rPr>
          <w:rFonts w:ascii="Calibri" w:hAnsi="Calibri" w:eastAsia="Calibri" w:cs="Calibri"/>
          <w:b w:val="1"/>
          <w:bCs w:val="1"/>
          <w:u w:val="single"/>
        </w:rPr>
      </w:pPr>
      <w:r w:rsidRPr="05A6DF02" w:rsidR="56747EC7">
        <w:rPr>
          <w:rFonts w:ascii="Calibri" w:hAnsi="Calibri" w:eastAsia="Calibri" w:cs="Calibri"/>
          <w:b w:val="0"/>
          <w:bCs w:val="0"/>
          <w:u w:val="none"/>
        </w:rPr>
        <w:t xml:space="preserve">There were </w:t>
      </w:r>
      <w:r w:rsidRPr="05A6DF02" w:rsidR="797B6A91">
        <w:rPr>
          <w:rFonts w:ascii="Calibri" w:hAnsi="Calibri" w:eastAsia="Calibri" w:cs="Calibri"/>
          <w:b w:val="0"/>
          <w:bCs w:val="0"/>
          <w:u w:val="none"/>
        </w:rPr>
        <w:t xml:space="preserve">no </w:t>
      </w:r>
      <w:r w:rsidRPr="05A6DF02" w:rsidR="56747EC7">
        <w:rPr>
          <w:rFonts w:ascii="Calibri" w:hAnsi="Calibri" w:eastAsia="Calibri" w:cs="Calibri"/>
          <w:b w:val="0"/>
          <w:bCs w:val="0"/>
          <w:u w:val="none"/>
        </w:rPr>
        <w:t>matters for discussion raised by the student governors.</w:t>
      </w:r>
    </w:p>
    <w:p w:rsidR="3EE6D173" w:rsidP="58ECBF77" w:rsidRDefault="213666D6" w14:paraId="0562CB0E" w14:textId="58DA9243">
      <w:pPr>
        <w:spacing w:after="0" w:line="240" w:lineRule="auto"/>
        <w:rPr>
          <w:rFonts w:ascii="Calibri" w:hAnsi="Calibri" w:eastAsia="Calibri" w:cs="Calibri"/>
          <w:b w:val="1"/>
          <w:bCs w:val="1"/>
          <w:sz w:val="21"/>
          <w:szCs w:val="21"/>
          <w:u w:val="single"/>
          <w:lang w:val="en-US"/>
        </w:rPr>
      </w:pPr>
      <w:r w:rsidRPr="05A6DF02" w:rsidR="213666D6">
        <w:rPr>
          <w:rFonts w:ascii="Calibri" w:hAnsi="Calibri" w:eastAsia="Calibri" w:cs="Calibri"/>
          <w:b w:val="1"/>
          <w:bCs w:val="1"/>
          <w:sz w:val="21"/>
          <w:szCs w:val="21"/>
          <w:u w:val="single"/>
          <w:lang w:val="en-US"/>
        </w:rPr>
        <w:t>1</w:t>
      </w:r>
      <w:r w:rsidRPr="05A6DF02" w:rsidR="501CE2D3">
        <w:rPr>
          <w:rFonts w:ascii="Calibri" w:hAnsi="Calibri" w:eastAsia="Calibri" w:cs="Calibri"/>
          <w:b w:val="1"/>
          <w:bCs w:val="1"/>
          <w:sz w:val="21"/>
          <w:szCs w:val="21"/>
          <w:u w:val="single"/>
          <w:lang w:val="en-US"/>
        </w:rPr>
        <w:t>4</w:t>
      </w:r>
      <w:r w:rsidRPr="05A6DF02" w:rsidR="5EECF303">
        <w:rPr>
          <w:rFonts w:ascii="Calibri" w:hAnsi="Calibri" w:eastAsia="Calibri" w:cs="Calibri"/>
          <w:b w:val="1"/>
          <w:bCs w:val="1"/>
          <w:sz w:val="21"/>
          <w:szCs w:val="21"/>
          <w:u w:val="single"/>
          <w:lang w:val="en-US"/>
        </w:rPr>
        <w:t xml:space="preserve">. </w:t>
      </w:r>
      <w:r w:rsidRPr="05A6DF02" w:rsidR="0776C18F">
        <w:rPr>
          <w:rFonts w:ascii="Calibri" w:hAnsi="Calibri" w:eastAsia="Calibri" w:cs="Calibri"/>
          <w:b w:val="1"/>
          <w:bCs w:val="1"/>
          <w:sz w:val="21"/>
          <w:szCs w:val="21"/>
          <w:u w:val="single"/>
          <w:lang w:val="en-US"/>
        </w:rPr>
        <w:t>Governance</w:t>
      </w:r>
    </w:p>
    <w:p w:rsidR="0776C18F" w:rsidP="05A6DF02" w:rsidRDefault="0776C18F" w14:paraId="78DBED23" w14:textId="795BE0BF">
      <w:pPr>
        <w:pStyle w:val="ListParagraph"/>
        <w:numPr>
          <w:ilvl w:val="0"/>
          <w:numId w:val="20"/>
        </w:numPr>
        <w:spacing w:after="0" w:line="240" w:lineRule="auto"/>
        <w:rPr>
          <w:rFonts w:ascii="Calibri" w:hAnsi="Calibri" w:eastAsia="Calibri" w:cs="Calibri" w:asciiTheme="minorAscii" w:hAnsiTheme="minorAscii" w:eastAsiaTheme="minorAscii" w:cstheme="minorAscii"/>
          <w:b w:val="1"/>
          <w:bCs w:val="1"/>
          <w:sz w:val="21"/>
          <w:szCs w:val="21"/>
          <w:u w:val="single"/>
          <w:lang w:val="en-US"/>
        </w:rPr>
      </w:pPr>
      <w:r w:rsidRPr="05A6DF02" w:rsidR="0776C18F">
        <w:rPr>
          <w:rFonts w:ascii="Calibri" w:hAnsi="Calibri" w:eastAsia="Calibri" w:cs="Calibri"/>
          <w:b w:val="1"/>
          <w:bCs w:val="1"/>
          <w:sz w:val="21"/>
          <w:szCs w:val="21"/>
          <w:u w:val="single"/>
          <w:lang w:val="en-US"/>
        </w:rPr>
        <w:t xml:space="preserve">To note, approve and sign off the minutes of the Corporation meeting on </w:t>
      </w:r>
      <w:r w:rsidRPr="05A6DF02" w:rsidR="044A5264">
        <w:rPr>
          <w:rFonts w:ascii="Calibri" w:hAnsi="Calibri" w:eastAsia="Calibri" w:cs="Calibri"/>
          <w:b w:val="1"/>
          <w:bCs w:val="1"/>
          <w:sz w:val="21"/>
          <w:szCs w:val="21"/>
          <w:u w:val="single"/>
          <w:lang w:val="en-US"/>
        </w:rPr>
        <w:t>4</w:t>
      </w:r>
      <w:r w:rsidRPr="05A6DF02" w:rsidR="044A5264">
        <w:rPr>
          <w:rFonts w:ascii="Calibri" w:hAnsi="Calibri" w:eastAsia="Calibri" w:cs="Calibri"/>
          <w:b w:val="1"/>
          <w:bCs w:val="1"/>
          <w:sz w:val="21"/>
          <w:szCs w:val="21"/>
          <w:u w:val="single"/>
          <w:vertAlign w:val="superscript"/>
          <w:lang w:val="en-US"/>
        </w:rPr>
        <w:t>th</w:t>
      </w:r>
      <w:r w:rsidRPr="05A6DF02" w:rsidR="044A5264">
        <w:rPr>
          <w:rFonts w:ascii="Calibri" w:hAnsi="Calibri" w:eastAsia="Calibri" w:cs="Calibri"/>
          <w:b w:val="1"/>
          <w:bCs w:val="1"/>
          <w:sz w:val="21"/>
          <w:szCs w:val="21"/>
          <w:u w:val="single"/>
          <w:lang w:val="en-US"/>
        </w:rPr>
        <w:t xml:space="preserve"> </w:t>
      </w:r>
      <w:r w:rsidRPr="05A6DF02" w:rsidR="0776C18F">
        <w:rPr>
          <w:rFonts w:ascii="Calibri" w:hAnsi="Calibri" w:eastAsia="Calibri" w:cs="Calibri"/>
          <w:b w:val="1"/>
          <w:bCs w:val="1"/>
          <w:sz w:val="21"/>
          <w:szCs w:val="21"/>
          <w:u w:val="single"/>
          <w:lang w:val="en-US"/>
        </w:rPr>
        <w:t>October 202</w:t>
      </w:r>
      <w:r w:rsidRPr="05A6DF02" w:rsidR="6CD8FB2E">
        <w:rPr>
          <w:rFonts w:ascii="Calibri" w:hAnsi="Calibri" w:eastAsia="Calibri" w:cs="Calibri"/>
          <w:b w:val="1"/>
          <w:bCs w:val="1"/>
          <w:sz w:val="21"/>
          <w:szCs w:val="21"/>
          <w:u w:val="single"/>
          <w:lang w:val="en-US"/>
        </w:rPr>
        <w:t>1</w:t>
      </w:r>
    </w:p>
    <w:p w:rsidR="0776C18F" w:rsidP="05A6DF02" w:rsidRDefault="0776C18F" w14:paraId="58D395BD" w14:textId="5E25F35F">
      <w:pPr>
        <w:pStyle w:val="ListParagraph"/>
        <w:numPr>
          <w:ilvl w:val="0"/>
          <w:numId w:val="47"/>
        </w:numPr>
        <w:spacing w:after="0" w:line="240" w:lineRule="auto"/>
        <w:rPr>
          <w:rFonts w:ascii="Calibri" w:hAnsi="Calibri" w:eastAsia="Calibri" w:cs="Calibri" w:asciiTheme="minorAscii" w:hAnsiTheme="minorAscii" w:eastAsiaTheme="minorAscii" w:cstheme="minorAscii"/>
          <w:b w:val="1"/>
          <w:bCs w:val="1"/>
          <w:sz w:val="21"/>
          <w:szCs w:val="21"/>
          <w:u w:val="single"/>
          <w:lang w:val="en-US"/>
        </w:rPr>
      </w:pPr>
      <w:r w:rsidRPr="05A6DF02" w:rsidR="0776C18F">
        <w:rPr>
          <w:rFonts w:ascii="Calibri" w:hAnsi="Calibri" w:eastAsia="Calibri" w:cs="Calibri"/>
          <w:b w:val="1"/>
          <w:bCs w:val="1"/>
          <w:sz w:val="21"/>
          <w:szCs w:val="21"/>
          <w:u w:val="single"/>
          <w:lang w:val="en-US"/>
        </w:rPr>
        <w:t>Confidential internal minutes</w:t>
      </w:r>
    </w:p>
    <w:p w:rsidR="0776C18F" w:rsidP="58ECBF77" w:rsidRDefault="0776C18F" w14:paraId="76330FE0" w14:textId="463AD19B">
      <w:pPr>
        <w:ind w:left="360"/>
        <w:rPr>
          <w:rFonts w:ascii="Calibri" w:hAnsi="Calibri" w:eastAsia="Calibri" w:cs="Calibri"/>
          <w:sz w:val="21"/>
          <w:szCs w:val="21"/>
          <w:lang w:val="en-US"/>
        </w:rPr>
      </w:pPr>
      <w:r w:rsidRPr="58ECBF77">
        <w:rPr>
          <w:rFonts w:ascii="Calibri" w:hAnsi="Calibri" w:eastAsia="Calibri" w:cs="Calibri"/>
          <w:sz w:val="21"/>
          <w:szCs w:val="21"/>
          <w:lang w:val="en-US"/>
        </w:rPr>
        <w:t>The minutes had been circulated with the agenda for the meeting.  The minutes were approved as an accurate record of the meeting.  The Chair will sign the minutes at a later date.</w:t>
      </w:r>
    </w:p>
    <w:p w:rsidR="0776C18F" w:rsidP="58ECBF77" w:rsidRDefault="0776C18F" w14:paraId="1217E7B2" w14:textId="46FFE879">
      <w:pPr>
        <w:ind w:left="360"/>
        <w:rPr>
          <w:rFonts w:ascii="Calibri" w:hAnsi="Calibri" w:eastAsia="Calibri" w:cs="Calibri"/>
          <w:b w:val="1"/>
          <w:bCs w:val="1"/>
          <w:sz w:val="21"/>
          <w:szCs w:val="21"/>
          <w:lang w:val="en-US"/>
        </w:rPr>
      </w:pPr>
      <w:r w:rsidRPr="05A6DF02" w:rsidR="0776C18F">
        <w:rPr>
          <w:rFonts w:ascii="Calibri" w:hAnsi="Calibri" w:eastAsia="Calibri" w:cs="Calibri"/>
          <w:b w:val="1"/>
          <w:bCs w:val="1"/>
          <w:sz w:val="21"/>
          <w:szCs w:val="21"/>
          <w:lang w:val="en-US"/>
        </w:rPr>
        <w:t xml:space="preserve">Action – Chair to sign the confidential internal minutes and </w:t>
      </w:r>
      <w:r w:rsidRPr="05A6DF02" w:rsidR="5DBA60BA">
        <w:rPr>
          <w:rFonts w:ascii="Calibri" w:hAnsi="Calibri" w:eastAsia="Calibri" w:cs="Calibri"/>
          <w:b w:val="1"/>
          <w:bCs w:val="1"/>
          <w:sz w:val="21"/>
          <w:szCs w:val="21"/>
          <w:lang w:val="en-US"/>
        </w:rPr>
        <w:t>send them</w:t>
      </w:r>
      <w:r w:rsidRPr="05A6DF02" w:rsidR="0776C18F">
        <w:rPr>
          <w:rFonts w:ascii="Calibri" w:hAnsi="Calibri" w:eastAsia="Calibri" w:cs="Calibri"/>
          <w:b w:val="1"/>
          <w:bCs w:val="1"/>
          <w:sz w:val="21"/>
          <w:szCs w:val="21"/>
          <w:lang w:val="en-US"/>
        </w:rPr>
        <w:t xml:space="preserve"> to the Clerk.</w:t>
      </w:r>
    </w:p>
    <w:p w:rsidR="0776C18F" w:rsidP="05A6DF02" w:rsidRDefault="0776C18F" w14:paraId="5F6319CB" w14:textId="1C9BF479">
      <w:pPr>
        <w:pStyle w:val="Normal"/>
        <w:spacing w:after="0" w:line="240" w:lineRule="auto"/>
        <w:ind w:left="0"/>
        <w:rPr>
          <w:b w:val="1"/>
          <w:bCs w:val="1"/>
          <w:sz w:val="21"/>
          <w:szCs w:val="21"/>
          <w:u w:val="single"/>
          <w:lang w:val="en-US"/>
        </w:rPr>
      </w:pPr>
      <w:r w:rsidRPr="05A6DF02" w:rsidR="04C2216C">
        <w:rPr>
          <w:rFonts w:ascii="Calibri" w:hAnsi="Calibri" w:eastAsia="Calibri" w:cs="Calibri"/>
          <w:b w:val="1"/>
          <w:bCs w:val="1"/>
          <w:sz w:val="21"/>
          <w:szCs w:val="21"/>
          <w:u w:val="single"/>
          <w:lang w:val="en-US"/>
        </w:rPr>
        <w:t xml:space="preserve">Ii. </w:t>
      </w:r>
      <w:r w:rsidRPr="05A6DF02" w:rsidR="0776C18F">
        <w:rPr>
          <w:rFonts w:ascii="Calibri" w:hAnsi="Calibri" w:eastAsia="Calibri" w:cs="Calibri"/>
          <w:b w:val="1"/>
          <w:bCs w:val="1"/>
          <w:sz w:val="21"/>
          <w:szCs w:val="21"/>
          <w:u w:val="single"/>
          <w:lang w:val="en-US"/>
        </w:rPr>
        <w:t>External minutes</w:t>
      </w:r>
    </w:p>
    <w:p w:rsidR="0776C18F" w:rsidP="58ECBF77" w:rsidRDefault="0776C18F" w14:paraId="7741A71D" w14:textId="463AD19B">
      <w:pPr>
        <w:ind w:left="360"/>
        <w:rPr>
          <w:rFonts w:ascii="Calibri" w:hAnsi="Calibri" w:eastAsia="Calibri" w:cs="Calibri"/>
          <w:sz w:val="21"/>
          <w:szCs w:val="21"/>
          <w:lang w:val="en-US"/>
        </w:rPr>
      </w:pPr>
      <w:r w:rsidRPr="58ECBF77">
        <w:rPr>
          <w:rFonts w:ascii="Calibri" w:hAnsi="Calibri" w:eastAsia="Calibri" w:cs="Calibri"/>
          <w:sz w:val="21"/>
          <w:szCs w:val="21"/>
          <w:lang w:val="en-US"/>
        </w:rPr>
        <w:t>The minutes had been circulated with the agenda for the meeting.  The minutes were approved as an accurate record of the meeting.  The Chair will sign the minutes at a later date.</w:t>
      </w:r>
    </w:p>
    <w:p w:rsidR="0776C18F" w:rsidP="58ECBF77" w:rsidRDefault="0776C18F" w14:paraId="470F5DD0" w14:textId="797FE609">
      <w:pPr>
        <w:ind w:left="360"/>
        <w:rPr>
          <w:rFonts w:ascii="Calibri" w:hAnsi="Calibri" w:eastAsia="Calibri" w:cs="Calibri"/>
          <w:b w:val="1"/>
          <w:bCs w:val="1"/>
          <w:sz w:val="21"/>
          <w:szCs w:val="21"/>
          <w:lang w:val="en-US"/>
        </w:rPr>
      </w:pPr>
      <w:r w:rsidRPr="05A6DF02" w:rsidR="0776C18F">
        <w:rPr>
          <w:rFonts w:ascii="Calibri" w:hAnsi="Calibri" w:eastAsia="Calibri" w:cs="Calibri"/>
          <w:b w:val="1"/>
          <w:bCs w:val="1"/>
          <w:sz w:val="21"/>
          <w:szCs w:val="21"/>
          <w:lang w:val="en-US"/>
        </w:rPr>
        <w:t xml:space="preserve">Action – Chair to sign the confidential internal minutes and </w:t>
      </w:r>
      <w:r w:rsidRPr="05A6DF02" w:rsidR="4348C1EE">
        <w:rPr>
          <w:rFonts w:ascii="Calibri" w:hAnsi="Calibri" w:eastAsia="Calibri" w:cs="Calibri"/>
          <w:b w:val="1"/>
          <w:bCs w:val="1"/>
          <w:sz w:val="21"/>
          <w:szCs w:val="21"/>
          <w:lang w:val="en-US"/>
        </w:rPr>
        <w:t>send them</w:t>
      </w:r>
      <w:r w:rsidRPr="05A6DF02" w:rsidR="0776C18F">
        <w:rPr>
          <w:rFonts w:ascii="Calibri" w:hAnsi="Calibri" w:eastAsia="Calibri" w:cs="Calibri"/>
          <w:b w:val="1"/>
          <w:bCs w:val="1"/>
          <w:sz w:val="21"/>
          <w:szCs w:val="21"/>
          <w:lang w:val="en-US"/>
        </w:rPr>
        <w:t xml:space="preserve"> to the Clerk.</w:t>
      </w:r>
    </w:p>
    <w:p w:rsidR="7B0D1EBE" w:rsidP="05A6DF02" w:rsidRDefault="7B0D1EBE" w14:paraId="15336002" w14:textId="3FC143A3">
      <w:pPr>
        <w:pStyle w:val="ListParagraph"/>
        <w:numPr>
          <w:ilvl w:val="0"/>
          <w:numId w:val="20"/>
        </w:numPr>
        <w:spacing w:before="12" w:line="251" w:lineRule="auto"/>
        <w:ind w:right="46"/>
        <w:jc w:val="both"/>
        <w:rPr>
          <w:rFonts w:eastAsia="" w:eastAsiaTheme="minorEastAsia"/>
          <w:b w:val="1"/>
          <w:bCs w:val="1"/>
          <w:sz w:val="21"/>
          <w:szCs w:val="21"/>
          <w:lang w:val="en-US"/>
        </w:rPr>
      </w:pPr>
      <w:r w:rsidRPr="05A6DF02" w:rsidR="7B0D1EBE">
        <w:rPr>
          <w:rFonts w:ascii="Calibri" w:hAnsi="Calibri" w:eastAsia="Calibri" w:cs="Calibri"/>
          <w:b w:val="1"/>
          <w:bCs w:val="1"/>
          <w:sz w:val="21"/>
          <w:szCs w:val="21"/>
          <w:u w:val="single"/>
          <w:lang w:val="en-US"/>
        </w:rPr>
        <w:t xml:space="preserve">Matters arising from the </w:t>
      </w:r>
      <w:r w:rsidRPr="05A6DF02" w:rsidR="0FBF6842">
        <w:rPr>
          <w:rFonts w:ascii="Calibri" w:hAnsi="Calibri" w:eastAsia="Calibri" w:cs="Calibri"/>
          <w:b w:val="1"/>
          <w:bCs w:val="1"/>
          <w:sz w:val="21"/>
          <w:szCs w:val="21"/>
          <w:u w:val="single"/>
          <w:lang w:val="en-US"/>
        </w:rPr>
        <w:t>4</w:t>
      </w:r>
      <w:r w:rsidRPr="05A6DF02" w:rsidR="0FBF6842">
        <w:rPr>
          <w:rFonts w:ascii="Calibri" w:hAnsi="Calibri" w:eastAsia="Calibri" w:cs="Calibri"/>
          <w:b w:val="1"/>
          <w:bCs w:val="1"/>
          <w:sz w:val="21"/>
          <w:szCs w:val="21"/>
          <w:u w:val="single"/>
          <w:vertAlign w:val="superscript"/>
          <w:lang w:val="en-US"/>
        </w:rPr>
        <w:t>th</w:t>
      </w:r>
      <w:r w:rsidRPr="05A6DF02" w:rsidR="0FBF6842">
        <w:rPr>
          <w:rFonts w:ascii="Calibri" w:hAnsi="Calibri" w:eastAsia="Calibri" w:cs="Calibri"/>
          <w:b w:val="1"/>
          <w:bCs w:val="1"/>
          <w:sz w:val="21"/>
          <w:szCs w:val="21"/>
          <w:u w:val="single"/>
          <w:lang w:val="en-US"/>
        </w:rPr>
        <w:t xml:space="preserve"> </w:t>
      </w:r>
      <w:r w:rsidRPr="05A6DF02" w:rsidR="312FC243">
        <w:rPr>
          <w:rFonts w:ascii="Calibri" w:hAnsi="Calibri" w:eastAsia="Calibri" w:cs="Calibri"/>
          <w:b w:val="1"/>
          <w:bCs w:val="1"/>
          <w:sz w:val="21"/>
          <w:szCs w:val="21"/>
          <w:u w:val="single"/>
          <w:lang w:val="en-US"/>
        </w:rPr>
        <w:t>October</w:t>
      </w:r>
      <w:r w:rsidRPr="05A6DF02" w:rsidR="3D795A71">
        <w:rPr>
          <w:rFonts w:ascii="Calibri" w:hAnsi="Calibri" w:eastAsia="Calibri" w:cs="Calibri"/>
          <w:b w:val="1"/>
          <w:bCs w:val="1"/>
          <w:sz w:val="21"/>
          <w:szCs w:val="21"/>
          <w:u w:val="single"/>
          <w:lang w:val="en-US"/>
        </w:rPr>
        <w:t xml:space="preserve"> </w:t>
      </w:r>
      <w:r w:rsidRPr="05A6DF02" w:rsidR="7B0D1EBE">
        <w:rPr>
          <w:rFonts w:ascii="Calibri" w:hAnsi="Calibri" w:eastAsia="Calibri" w:cs="Calibri"/>
          <w:b w:val="1"/>
          <w:bCs w:val="1"/>
          <w:sz w:val="21"/>
          <w:szCs w:val="21"/>
          <w:u w:val="single"/>
          <w:lang w:val="en-US"/>
        </w:rPr>
        <w:t>202</w:t>
      </w:r>
      <w:r w:rsidRPr="05A6DF02" w:rsidR="1DBD555E">
        <w:rPr>
          <w:rFonts w:ascii="Calibri" w:hAnsi="Calibri" w:eastAsia="Calibri" w:cs="Calibri"/>
          <w:b w:val="1"/>
          <w:bCs w:val="1"/>
          <w:sz w:val="21"/>
          <w:szCs w:val="21"/>
          <w:u w:val="single"/>
          <w:lang w:val="en-US"/>
        </w:rPr>
        <w:t>1</w:t>
      </w:r>
      <w:r w:rsidRPr="05A6DF02" w:rsidR="7B0D1EBE">
        <w:rPr>
          <w:rFonts w:ascii="Calibri" w:hAnsi="Calibri" w:eastAsia="Calibri" w:cs="Calibri"/>
          <w:b w:val="1"/>
          <w:bCs w:val="1"/>
          <w:sz w:val="21"/>
          <w:szCs w:val="21"/>
          <w:u w:val="single"/>
          <w:lang w:val="en-US"/>
        </w:rPr>
        <w:t xml:space="preserve"> minutes not covered elsewhere on the agenda.</w:t>
      </w:r>
    </w:p>
    <w:p w:rsidR="499B5042" w:rsidP="3EE6D173" w:rsidRDefault="499B5042" w14:paraId="0C0B9F32" w14:textId="332395D2">
      <w:pPr>
        <w:spacing w:before="12" w:line="251" w:lineRule="auto"/>
        <w:ind w:left="360" w:right="46"/>
        <w:jc w:val="both"/>
        <w:rPr>
          <w:rFonts w:ascii="Calibri" w:hAnsi="Calibri" w:eastAsia="Calibri" w:cs="Calibri"/>
          <w:sz w:val="21"/>
          <w:szCs w:val="21"/>
          <w:lang w:val="en-US"/>
        </w:rPr>
      </w:pPr>
      <w:r w:rsidRPr="05A6DF02" w:rsidR="6F80191B">
        <w:rPr>
          <w:rFonts w:ascii="Calibri" w:hAnsi="Calibri" w:eastAsia="Calibri" w:cs="Calibri"/>
          <w:sz w:val="21"/>
          <w:szCs w:val="21"/>
          <w:lang w:val="en-US"/>
        </w:rPr>
        <w:t>The Chair advised that the data dashboard is now available and governors should contact the Pri</w:t>
      </w:r>
      <w:r w:rsidRPr="05A6DF02" w:rsidR="1B756D43">
        <w:rPr>
          <w:rFonts w:ascii="Calibri" w:hAnsi="Calibri" w:eastAsia="Calibri" w:cs="Calibri"/>
          <w:sz w:val="21"/>
          <w:szCs w:val="21"/>
          <w:lang w:val="en-US"/>
        </w:rPr>
        <w:t>n</w:t>
      </w:r>
      <w:r w:rsidRPr="05A6DF02" w:rsidR="6F80191B">
        <w:rPr>
          <w:rFonts w:ascii="Calibri" w:hAnsi="Calibri" w:eastAsia="Calibri" w:cs="Calibri"/>
          <w:sz w:val="21"/>
          <w:szCs w:val="21"/>
          <w:lang w:val="en-US"/>
        </w:rPr>
        <w:t xml:space="preserve">cipal to </w:t>
      </w:r>
      <w:r w:rsidRPr="05A6DF02" w:rsidR="442DB8EC">
        <w:rPr>
          <w:rFonts w:ascii="Calibri" w:hAnsi="Calibri" w:eastAsia="Calibri" w:cs="Calibri"/>
          <w:sz w:val="21"/>
          <w:szCs w:val="21"/>
          <w:lang w:val="en-US"/>
        </w:rPr>
        <w:t xml:space="preserve">arrange access and to sign a confidentiality agreement. </w:t>
      </w:r>
    </w:p>
    <w:p w:rsidR="3EE6D173" w:rsidP="05A6DF02" w:rsidRDefault="3EE6D173" w14:paraId="2946DB82" w14:textId="661CC839">
      <w:pPr>
        <w:pStyle w:val="ListParagraph"/>
        <w:numPr>
          <w:ilvl w:val="0"/>
          <w:numId w:val="20"/>
        </w:numPr>
        <w:spacing w:after="0" w:line="240" w:lineRule="auto"/>
        <w:rPr>
          <w:rFonts w:ascii="Calibri" w:hAnsi="Calibri" w:eastAsia="Calibri" w:cs="Calibri" w:asciiTheme="minorAscii" w:hAnsiTheme="minorAscii" w:eastAsiaTheme="minorAscii" w:cstheme="minorAscii"/>
          <w:sz w:val="21"/>
          <w:szCs w:val="21"/>
        </w:rPr>
      </w:pPr>
      <w:r w:rsidRPr="05A6DF02" w:rsidR="78F45289">
        <w:rPr>
          <w:rFonts w:ascii="Calibri" w:hAnsi="Calibri" w:eastAsia="Calibri" w:cs="Calibri"/>
          <w:b w:val="1"/>
          <w:bCs w:val="1"/>
          <w:sz w:val="21"/>
          <w:szCs w:val="21"/>
          <w:u w:val="single"/>
        </w:rPr>
        <w:t>Corporation self-assessment report (SAR) 2020-2021</w:t>
      </w:r>
    </w:p>
    <w:p w:rsidR="78F45289" w:rsidP="05A6DF02" w:rsidRDefault="78F45289" w14:paraId="3634C38E" w14:textId="5ADD04C6">
      <w:pPr>
        <w:pStyle w:val="Normal"/>
        <w:spacing w:after="0" w:line="240" w:lineRule="auto"/>
        <w:ind w:left="0" w:firstLine="720"/>
        <w:rPr>
          <w:rFonts w:ascii="Calibri" w:hAnsi="Calibri" w:eastAsia="Calibri" w:cs="Calibri"/>
          <w:b w:val="1"/>
          <w:bCs w:val="1"/>
          <w:sz w:val="21"/>
          <w:szCs w:val="21"/>
          <w:u w:val="single"/>
        </w:rPr>
      </w:pPr>
      <w:r w:rsidRPr="05A6DF02" w:rsidR="78F45289">
        <w:rPr>
          <w:rFonts w:ascii="Calibri" w:hAnsi="Calibri" w:eastAsia="Calibri" w:cs="Calibri"/>
          <w:b w:val="0"/>
          <w:bCs w:val="0"/>
          <w:sz w:val="21"/>
          <w:szCs w:val="21"/>
          <w:u w:val="none"/>
        </w:rPr>
        <w:t>The Corporation SAR for 2020-2021 had been circulated with the agenda for the meeting.</w:t>
      </w:r>
    </w:p>
    <w:p w:rsidR="6E7EE535" w:rsidP="05A6DF02" w:rsidRDefault="6E7EE535" w14:paraId="23862007" w14:textId="7DA09FF7">
      <w:pPr>
        <w:pStyle w:val="Normal"/>
        <w:spacing w:after="0" w:line="240" w:lineRule="auto"/>
      </w:pPr>
    </w:p>
    <w:p w:rsidR="6E7EE535" w:rsidP="05A6DF02" w:rsidRDefault="6E7EE535" w14:paraId="3BB53AB2" w14:textId="1C6E946B">
      <w:pPr>
        <w:pStyle w:val="Normal"/>
        <w:spacing w:after="0" w:line="240" w:lineRule="auto"/>
        <w:rPr>
          <w:rFonts w:ascii="Calibri" w:hAnsi="Calibri" w:eastAsia="Calibri" w:cs="Calibri"/>
          <w:sz w:val="21"/>
          <w:szCs w:val="21"/>
        </w:rPr>
      </w:pPr>
      <w:r w:rsidRPr="05A6DF02" w:rsidR="6E7EE535">
        <w:rPr>
          <w:rFonts w:ascii="Calibri" w:hAnsi="Calibri" w:eastAsia="Calibri" w:cs="Calibri"/>
          <w:sz w:val="21"/>
          <w:szCs w:val="21"/>
        </w:rPr>
        <w:t>The Chair commented that there are some issues to be considered by Search and Governance committee.</w:t>
      </w:r>
    </w:p>
    <w:p w:rsidR="05A6DF02" w:rsidP="05A6DF02" w:rsidRDefault="05A6DF02" w14:paraId="3E898C29" w14:textId="44462AB7">
      <w:pPr>
        <w:pStyle w:val="Normal"/>
        <w:spacing w:after="0" w:line="240" w:lineRule="auto"/>
        <w:rPr>
          <w:rFonts w:ascii="Calibri" w:hAnsi="Calibri" w:eastAsia="Calibri" w:cs="Calibri"/>
          <w:sz w:val="21"/>
          <w:szCs w:val="21"/>
        </w:rPr>
      </w:pPr>
    </w:p>
    <w:p w:rsidR="6E7EE535" w:rsidP="05A6DF02" w:rsidRDefault="6E7EE535" w14:paraId="0CC87805" w14:textId="27055FCE">
      <w:pPr>
        <w:pStyle w:val="Normal"/>
        <w:spacing w:after="0" w:line="240" w:lineRule="auto"/>
        <w:rPr>
          <w:rFonts w:ascii="Calibri" w:hAnsi="Calibri" w:eastAsia="Calibri" w:cs="Calibri"/>
          <w:b w:val="1"/>
          <w:bCs w:val="1"/>
          <w:sz w:val="21"/>
          <w:szCs w:val="21"/>
        </w:rPr>
      </w:pPr>
      <w:r w:rsidRPr="05A6DF02" w:rsidR="6E7EE535">
        <w:rPr>
          <w:rFonts w:ascii="Calibri" w:hAnsi="Calibri" w:eastAsia="Calibri" w:cs="Calibri"/>
          <w:b w:val="1"/>
          <w:bCs w:val="1"/>
          <w:sz w:val="21"/>
          <w:szCs w:val="21"/>
        </w:rPr>
        <w:t xml:space="preserve">Action – PH/SR/JA to meet to review the SAR </w:t>
      </w:r>
      <w:r w:rsidRPr="05A6DF02" w:rsidR="4C1C5617">
        <w:rPr>
          <w:rFonts w:ascii="Calibri" w:hAnsi="Calibri" w:eastAsia="Calibri" w:cs="Calibri"/>
          <w:b w:val="1"/>
          <w:bCs w:val="1"/>
          <w:sz w:val="21"/>
          <w:szCs w:val="21"/>
        </w:rPr>
        <w:t xml:space="preserve">2020-2021 </w:t>
      </w:r>
      <w:r w:rsidRPr="05A6DF02" w:rsidR="6E7EE535">
        <w:rPr>
          <w:rFonts w:ascii="Calibri" w:hAnsi="Calibri" w:eastAsia="Calibri" w:cs="Calibri"/>
          <w:b w:val="1"/>
          <w:bCs w:val="1"/>
          <w:sz w:val="21"/>
          <w:szCs w:val="21"/>
        </w:rPr>
        <w:t xml:space="preserve">and update the governance quality </w:t>
      </w:r>
      <w:r>
        <w:tab/>
      </w:r>
      <w:r>
        <w:tab/>
      </w:r>
      <w:r w:rsidRPr="05A6DF02" w:rsidR="6E7EE535">
        <w:rPr>
          <w:rFonts w:ascii="Calibri" w:hAnsi="Calibri" w:eastAsia="Calibri" w:cs="Calibri"/>
          <w:b w:val="1"/>
          <w:bCs w:val="1"/>
          <w:sz w:val="21"/>
          <w:szCs w:val="21"/>
        </w:rPr>
        <w:t xml:space="preserve">improvement </w:t>
      </w:r>
      <w:r w:rsidRPr="05A6DF02" w:rsidR="6E7EE535">
        <w:rPr>
          <w:rFonts w:ascii="Calibri" w:hAnsi="Calibri" w:eastAsia="Calibri" w:cs="Calibri"/>
          <w:b w:val="1"/>
          <w:bCs w:val="1"/>
          <w:sz w:val="21"/>
          <w:szCs w:val="21"/>
        </w:rPr>
        <w:t xml:space="preserve">plan prior to </w:t>
      </w:r>
      <w:r w:rsidRPr="05A6DF02" w:rsidR="6E7EE535">
        <w:rPr>
          <w:rFonts w:ascii="Calibri" w:hAnsi="Calibri" w:eastAsia="Calibri" w:cs="Calibri"/>
          <w:b w:val="1"/>
          <w:bCs w:val="1"/>
          <w:sz w:val="21"/>
          <w:szCs w:val="21"/>
        </w:rPr>
        <w:t>the next meeting of Search and Governance Committee</w:t>
      </w:r>
      <w:r w:rsidRPr="05A6DF02" w:rsidR="4ECAB17D">
        <w:rPr>
          <w:rFonts w:ascii="Calibri" w:hAnsi="Calibri" w:eastAsia="Calibri" w:cs="Calibri"/>
          <w:b w:val="1"/>
          <w:bCs w:val="1"/>
          <w:sz w:val="21"/>
          <w:szCs w:val="21"/>
        </w:rPr>
        <w:t xml:space="preserve"> (7</w:t>
      </w:r>
      <w:r w:rsidRPr="05A6DF02" w:rsidR="4ECAB17D">
        <w:rPr>
          <w:rFonts w:ascii="Calibri" w:hAnsi="Calibri" w:eastAsia="Calibri" w:cs="Calibri"/>
          <w:b w:val="1"/>
          <w:bCs w:val="1"/>
          <w:sz w:val="21"/>
          <w:szCs w:val="21"/>
          <w:vertAlign w:val="superscript"/>
        </w:rPr>
        <w:t>th</w:t>
      </w:r>
      <w:r w:rsidRPr="05A6DF02" w:rsidR="4ECAB17D">
        <w:rPr>
          <w:rFonts w:ascii="Calibri" w:hAnsi="Calibri" w:eastAsia="Calibri" w:cs="Calibri"/>
          <w:b w:val="1"/>
          <w:bCs w:val="1"/>
          <w:sz w:val="21"/>
          <w:szCs w:val="21"/>
        </w:rPr>
        <w:t xml:space="preserve"> February 2022)</w:t>
      </w:r>
      <w:r w:rsidRPr="05A6DF02" w:rsidR="6E7EE535">
        <w:rPr>
          <w:rFonts w:ascii="Calibri" w:hAnsi="Calibri" w:eastAsia="Calibri" w:cs="Calibri"/>
          <w:b w:val="1"/>
          <w:bCs w:val="1"/>
          <w:sz w:val="21"/>
          <w:szCs w:val="21"/>
        </w:rPr>
        <w:t>.</w:t>
      </w:r>
    </w:p>
    <w:p w:rsidR="05A6DF02" w:rsidP="05A6DF02" w:rsidRDefault="05A6DF02" w14:paraId="041E5EC8" w14:textId="58A0F7BE">
      <w:pPr>
        <w:pStyle w:val="Normal"/>
        <w:spacing w:after="0" w:line="240" w:lineRule="auto"/>
        <w:rPr>
          <w:rFonts w:ascii="Calibri" w:hAnsi="Calibri" w:eastAsia="Calibri" w:cs="Calibri"/>
          <w:sz w:val="21"/>
          <w:szCs w:val="21"/>
        </w:rPr>
      </w:pPr>
    </w:p>
    <w:p w:rsidR="6FD4A774" w:rsidP="05A6DF02" w:rsidRDefault="6FD4A774" w14:paraId="0BD42C83" w14:textId="1D5B3FE7">
      <w:pPr>
        <w:pStyle w:val="ListParagraph"/>
        <w:numPr>
          <w:ilvl w:val="0"/>
          <w:numId w:val="20"/>
        </w:numPr>
        <w:spacing w:after="0" w:line="240" w:lineRule="auto"/>
        <w:rPr>
          <w:rFonts w:eastAsia="" w:eastAsiaTheme="minorEastAsia"/>
          <w:b w:val="1"/>
          <w:bCs w:val="1"/>
          <w:sz w:val="21"/>
          <w:szCs w:val="21"/>
          <w:u w:val="single"/>
        </w:rPr>
      </w:pPr>
      <w:r w:rsidRPr="05A6DF02" w:rsidR="6FD4A774">
        <w:rPr>
          <w:rFonts w:ascii="Calibri" w:hAnsi="Calibri" w:eastAsia="Calibri" w:cs="Calibri"/>
          <w:b w:val="1"/>
          <w:bCs w:val="1"/>
          <w:sz w:val="21"/>
          <w:szCs w:val="21"/>
          <w:u w:val="single"/>
        </w:rPr>
        <w:t>Performance of the Chair 20</w:t>
      </w:r>
      <w:r w:rsidRPr="05A6DF02" w:rsidR="1C5F45EC">
        <w:rPr>
          <w:rFonts w:ascii="Calibri" w:hAnsi="Calibri" w:eastAsia="Calibri" w:cs="Calibri"/>
          <w:b w:val="1"/>
          <w:bCs w:val="1"/>
          <w:sz w:val="21"/>
          <w:szCs w:val="21"/>
          <w:u w:val="single"/>
        </w:rPr>
        <w:t>20</w:t>
      </w:r>
      <w:r w:rsidRPr="05A6DF02" w:rsidR="6FD4A774">
        <w:rPr>
          <w:rFonts w:ascii="Calibri" w:hAnsi="Calibri" w:eastAsia="Calibri" w:cs="Calibri"/>
          <w:b w:val="1"/>
          <w:bCs w:val="1"/>
          <w:sz w:val="21"/>
          <w:szCs w:val="21"/>
          <w:u w:val="single"/>
        </w:rPr>
        <w:t>-202</w:t>
      </w:r>
      <w:r w:rsidRPr="05A6DF02" w:rsidR="09C7E35B">
        <w:rPr>
          <w:rFonts w:ascii="Calibri" w:hAnsi="Calibri" w:eastAsia="Calibri" w:cs="Calibri"/>
          <w:b w:val="1"/>
          <w:bCs w:val="1"/>
          <w:sz w:val="21"/>
          <w:szCs w:val="21"/>
          <w:u w:val="single"/>
        </w:rPr>
        <w:t>1</w:t>
      </w:r>
    </w:p>
    <w:p w:rsidR="6FD4A774" w:rsidP="58ECBF77" w:rsidRDefault="6FD4A774" w14:paraId="286E38BD" w14:textId="098C3D28">
      <w:pPr>
        <w:spacing w:after="0" w:line="240" w:lineRule="auto"/>
        <w:ind w:left="720"/>
        <w:rPr>
          <w:rFonts w:ascii="Calibri" w:hAnsi="Calibri" w:eastAsia="Calibri" w:cs="Calibri"/>
          <w:sz w:val="21"/>
          <w:szCs w:val="21"/>
        </w:rPr>
      </w:pPr>
      <w:r w:rsidRPr="05A6DF02" w:rsidR="6FD4A774">
        <w:rPr>
          <w:rFonts w:ascii="Calibri" w:hAnsi="Calibri" w:eastAsia="Calibri" w:cs="Calibri"/>
          <w:sz w:val="21"/>
          <w:szCs w:val="21"/>
        </w:rPr>
        <w:t>The report summarising the performance of the Chair during 20</w:t>
      </w:r>
      <w:r w:rsidRPr="05A6DF02" w:rsidR="7AE4B621">
        <w:rPr>
          <w:rFonts w:ascii="Calibri" w:hAnsi="Calibri" w:eastAsia="Calibri" w:cs="Calibri"/>
          <w:sz w:val="21"/>
          <w:szCs w:val="21"/>
        </w:rPr>
        <w:t>20</w:t>
      </w:r>
      <w:r w:rsidRPr="05A6DF02" w:rsidR="6FD4A774">
        <w:rPr>
          <w:rFonts w:ascii="Calibri" w:hAnsi="Calibri" w:eastAsia="Calibri" w:cs="Calibri"/>
          <w:sz w:val="21"/>
          <w:szCs w:val="21"/>
        </w:rPr>
        <w:t>-202</w:t>
      </w:r>
      <w:r w:rsidRPr="05A6DF02" w:rsidR="5D8D40C9">
        <w:rPr>
          <w:rFonts w:ascii="Calibri" w:hAnsi="Calibri" w:eastAsia="Calibri" w:cs="Calibri"/>
          <w:sz w:val="21"/>
          <w:szCs w:val="21"/>
        </w:rPr>
        <w:t>1</w:t>
      </w:r>
      <w:r w:rsidRPr="05A6DF02" w:rsidR="6FD4A774">
        <w:rPr>
          <w:rFonts w:ascii="Calibri" w:hAnsi="Calibri" w:eastAsia="Calibri" w:cs="Calibri"/>
          <w:sz w:val="21"/>
          <w:szCs w:val="21"/>
        </w:rPr>
        <w:t xml:space="preserve"> had been circulated with the agenda for the meeting.</w:t>
      </w:r>
    </w:p>
    <w:p w:rsidR="58ECBF77" w:rsidP="58ECBF77" w:rsidRDefault="58ECBF77" w14:paraId="5AED592A" w14:textId="57F35E3D">
      <w:pPr>
        <w:spacing w:after="0" w:line="240" w:lineRule="auto"/>
        <w:ind w:left="720"/>
        <w:rPr>
          <w:rFonts w:ascii="Calibri" w:hAnsi="Calibri" w:eastAsia="Calibri" w:cs="Calibri"/>
          <w:sz w:val="21"/>
          <w:szCs w:val="21"/>
        </w:rPr>
      </w:pPr>
    </w:p>
    <w:p w:rsidR="6FD4A774" w:rsidP="58ECBF77" w:rsidRDefault="6FD4A774" w14:paraId="71BAD01F" w14:textId="59EA8B7D">
      <w:pPr>
        <w:spacing w:after="0" w:line="240" w:lineRule="auto"/>
        <w:ind w:left="720"/>
        <w:rPr>
          <w:rFonts w:ascii="Calibri" w:hAnsi="Calibri" w:eastAsia="Calibri" w:cs="Calibri"/>
          <w:b/>
          <w:bCs/>
          <w:sz w:val="21"/>
          <w:szCs w:val="21"/>
        </w:rPr>
      </w:pPr>
      <w:r w:rsidRPr="58ECBF77">
        <w:rPr>
          <w:rFonts w:ascii="Calibri" w:hAnsi="Calibri" w:eastAsia="Calibri" w:cs="Calibri"/>
          <w:b/>
          <w:bCs/>
          <w:sz w:val="21"/>
          <w:szCs w:val="21"/>
        </w:rPr>
        <w:t>The Chair withdrew from the meeting.</w:t>
      </w:r>
    </w:p>
    <w:p w:rsidR="6FD4A774" w:rsidP="05A6DF02" w:rsidRDefault="6FD4A774" w14:paraId="1B5316D0" w14:textId="00EBD817">
      <w:pPr>
        <w:spacing w:after="0" w:line="240" w:lineRule="auto"/>
        <w:ind w:left="720"/>
        <w:rPr>
          <w:rFonts w:ascii="Calibri" w:hAnsi="Calibri" w:eastAsia="Calibri" w:cs="Calibri"/>
          <w:b w:val="1"/>
          <w:bCs w:val="1"/>
          <w:sz w:val="21"/>
          <w:szCs w:val="21"/>
          <w:highlight w:val="yellow"/>
        </w:rPr>
      </w:pPr>
    </w:p>
    <w:p w:rsidR="0AC13B49" w:rsidP="05A6DF02" w:rsidRDefault="0AC13B49" w14:paraId="5D7F78BE" w14:textId="4A399C43">
      <w:pPr>
        <w:pStyle w:val="Normal"/>
        <w:spacing w:after="0" w:line="240" w:lineRule="auto"/>
        <w:ind w:left="720"/>
        <w:rPr>
          <w:rFonts w:ascii="Calibri" w:hAnsi="Calibri" w:eastAsia="Calibri" w:cs="Calibri"/>
          <w:b w:val="0"/>
          <w:bCs w:val="0"/>
          <w:sz w:val="21"/>
          <w:szCs w:val="21"/>
        </w:rPr>
      </w:pPr>
      <w:r w:rsidRPr="05A6DF02" w:rsidR="0AC13B49">
        <w:rPr>
          <w:rFonts w:ascii="Calibri" w:hAnsi="Calibri" w:eastAsia="Calibri" w:cs="Calibri"/>
          <w:b w:val="0"/>
          <w:bCs w:val="0"/>
          <w:sz w:val="21"/>
          <w:szCs w:val="21"/>
        </w:rPr>
        <w:t>The Clerk advised that she will meet with the Chair of the Corporation and the Chair of Search and Governance to f</w:t>
      </w:r>
      <w:r w:rsidRPr="05A6DF02" w:rsidR="2251FCAF">
        <w:rPr>
          <w:rFonts w:ascii="Calibri" w:hAnsi="Calibri" w:eastAsia="Calibri" w:cs="Calibri"/>
          <w:b w:val="0"/>
          <w:bCs w:val="0"/>
          <w:sz w:val="21"/>
          <w:szCs w:val="21"/>
        </w:rPr>
        <w:t>inalise the Chairs performance review process for 2020-2021 and address any of the questions raised by governors.</w:t>
      </w:r>
      <w:r w:rsidRPr="05A6DF02" w:rsidR="0AC13B49">
        <w:rPr>
          <w:rFonts w:ascii="Calibri" w:hAnsi="Calibri" w:eastAsia="Calibri" w:cs="Calibri"/>
          <w:b w:val="0"/>
          <w:bCs w:val="0"/>
          <w:sz w:val="21"/>
          <w:szCs w:val="21"/>
        </w:rPr>
        <w:t xml:space="preserve"> </w:t>
      </w:r>
    </w:p>
    <w:p w:rsidR="00270C7E" w:rsidP="05A6DF02" w:rsidRDefault="00270C7E" w14:paraId="7934911A" w14:textId="209EB09D">
      <w:pPr>
        <w:spacing w:after="0" w:line="240" w:lineRule="auto"/>
        <w:ind w:left="720"/>
        <w:rPr>
          <w:rFonts w:ascii="Calibri" w:hAnsi="Calibri" w:eastAsia="Calibri" w:cs="Calibri"/>
          <w:sz w:val="21"/>
          <w:szCs w:val="21"/>
        </w:rPr>
      </w:pPr>
    </w:p>
    <w:p w:rsidRPr="00270C7E" w:rsidR="00270C7E" w:rsidP="58ECBF77" w:rsidRDefault="00270C7E" w14:paraId="1C37A96E" w14:textId="770C2095">
      <w:pPr>
        <w:spacing w:after="0" w:line="240" w:lineRule="auto"/>
        <w:ind w:left="720"/>
        <w:rPr>
          <w:rFonts w:ascii="Calibri" w:hAnsi="Calibri" w:eastAsia="Calibri" w:cs="Calibri"/>
          <w:b/>
          <w:bCs/>
          <w:sz w:val="21"/>
          <w:szCs w:val="21"/>
        </w:rPr>
      </w:pPr>
      <w:r w:rsidRPr="00270C7E">
        <w:rPr>
          <w:rFonts w:ascii="Calibri" w:hAnsi="Calibri" w:eastAsia="Calibri" w:cs="Calibri"/>
          <w:b/>
          <w:bCs/>
          <w:sz w:val="21"/>
          <w:szCs w:val="21"/>
        </w:rPr>
        <w:t>Action – Clerk to set up a meeting between Chair of Search and Governance Committee, the Clerk and Chair to discuss the report further.</w:t>
      </w:r>
    </w:p>
    <w:p w:rsidR="00EA58DC" w:rsidP="58ECBF77" w:rsidRDefault="00EA58DC" w14:paraId="3AD71B0E" w14:textId="77777777">
      <w:pPr>
        <w:spacing w:after="0" w:line="240" w:lineRule="auto"/>
        <w:ind w:left="720"/>
        <w:rPr>
          <w:rFonts w:ascii="Calibri" w:hAnsi="Calibri" w:eastAsia="Calibri" w:cs="Calibri"/>
          <w:bCs/>
          <w:sz w:val="21"/>
          <w:szCs w:val="21"/>
        </w:rPr>
      </w:pPr>
    </w:p>
    <w:p w:rsidRPr="00EA58DC" w:rsidR="00EA58DC" w:rsidP="58ECBF77" w:rsidRDefault="00EA58DC" w14:paraId="0B4CFA8E" w14:textId="6FFFAF9B">
      <w:pPr>
        <w:spacing w:after="0" w:line="240" w:lineRule="auto"/>
        <w:ind w:left="720"/>
        <w:rPr>
          <w:rFonts w:ascii="Calibri" w:hAnsi="Calibri" w:eastAsia="Calibri" w:cs="Calibri"/>
          <w:b/>
          <w:bCs/>
          <w:sz w:val="21"/>
          <w:szCs w:val="21"/>
        </w:rPr>
      </w:pPr>
      <w:r w:rsidRPr="00EA58DC">
        <w:rPr>
          <w:rFonts w:ascii="Calibri" w:hAnsi="Calibri" w:eastAsia="Calibri" w:cs="Calibri"/>
          <w:b/>
          <w:bCs/>
          <w:sz w:val="21"/>
          <w:szCs w:val="21"/>
        </w:rPr>
        <w:t xml:space="preserve">The Chair returned to the meeting.   </w:t>
      </w:r>
    </w:p>
    <w:p w:rsidR="58ECBF77" w:rsidP="58ECBF77" w:rsidRDefault="58ECBF77" w14:paraId="33DCA7D6" w14:textId="3C59FDDB">
      <w:pPr>
        <w:spacing w:after="0" w:line="240" w:lineRule="auto"/>
        <w:ind w:left="720"/>
        <w:rPr>
          <w:rFonts w:ascii="Calibri" w:hAnsi="Calibri" w:eastAsia="Calibri" w:cs="Calibri"/>
          <w:b/>
          <w:bCs/>
          <w:sz w:val="21"/>
          <w:szCs w:val="21"/>
        </w:rPr>
      </w:pPr>
    </w:p>
    <w:p w:rsidR="6FD4A774" w:rsidP="58ECBF77" w:rsidRDefault="6FD4A774" w14:paraId="54C8D404" w14:textId="1E62E4A0">
      <w:pPr>
        <w:spacing w:after="0" w:line="240" w:lineRule="auto"/>
        <w:ind w:left="105"/>
        <w:rPr>
          <w:rFonts w:ascii="Calibri" w:hAnsi="Calibri" w:eastAsia="Calibri" w:cs="Calibri"/>
          <w:b w:val="1"/>
          <w:bCs w:val="1"/>
          <w:sz w:val="21"/>
          <w:szCs w:val="21"/>
        </w:rPr>
      </w:pPr>
      <w:r w:rsidRPr="05A6DF02" w:rsidR="6FD4A774">
        <w:rPr>
          <w:rFonts w:ascii="Calibri" w:hAnsi="Calibri" w:eastAsia="Calibri" w:cs="Calibri"/>
          <w:b w:val="1"/>
          <w:bCs w:val="1"/>
          <w:sz w:val="21"/>
          <w:szCs w:val="21"/>
        </w:rPr>
        <w:t>1</w:t>
      </w:r>
      <w:r w:rsidRPr="05A6DF02" w:rsidR="72D7DA07">
        <w:rPr>
          <w:rFonts w:ascii="Calibri" w:hAnsi="Calibri" w:eastAsia="Calibri" w:cs="Calibri"/>
          <w:b w:val="1"/>
          <w:bCs w:val="1"/>
          <w:sz w:val="21"/>
          <w:szCs w:val="21"/>
        </w:rPr>
        <w:t>5</w:t>
      </w:r>
      <w:r w:rsidRPr="05A6DF02" w:rsidR="6FD4A774">
        <w:rPr>
          <w:rFonts w:ascii="Calibri" w:hAnsi="Calibri" w:eastAsia="Calibri" w:cs="Calibri"/>
          <w:b w:val="1"/>
          <w:bCs w:val="1"/>
          <w:sz w:val="21"/>
          <w:szCs w:val="21"/>
        </w:rPr>
        <w:t xml:space="preserve">. </w:t>
      </w:r>
      <w:r w:rsidRPr="05A6DF02" w:rsidR="6FD4A774">
        <w:rPr>
          <w:rFonts w:ascii="Calibri" w:hAnsi="Calibri" w:eastAsia="Calibri" w:cs="Calibri"/>
          <w:b w:val="1"/>
          <w:bCs w:val="1"/>
          <w:sz w:val="21"/>
          <w:szCs w:val="21"/>
          <w:u w:val="single"/>
        </w:rPr>
        <w:t>Search and Governance Committee</w:t>
      </w:r>
    </w:p>
    <w:p w:rsidR="6FD4A774" w:rsidP="05A6DF02" w:rsidRDefault="6FD4A774" w14:paraId="71A65CF3" w14:textId="6AC6EFC9">
      <w:pPr>
        <w:pStyle w:val="ListParagraph"/>
        <w:numPr>
          <w:ilvl w:val="0"/>
          <w:numId w:val="19"/>
        </w:numPr>
        <w:spacing w:after="0" w:line="240" w:lineRule="auto"/>
        <w:rPr>
          <w:rFonts w:eastAsia="" w:eastAsiaTheme="minorEastAsia"/>
          <w:b w:val="1"/>
          <w:bCs w:val="1"/>
          <w:sz w:val="21"/>
          <w:szCs w:val="21"/>
          <w:u w:val="single"/>
        </w:rPr>
      </w:pPr>
      <w:r w:rsidRPr="05A6DF02" w:rsidR="6FD4A774">
        <w:rPr>
          <w:rFonts w:ascii="Calibri" w:hAnsi="Calibri" w:eastAsia="Calibri" w:cs="Calibri"/>
          <w:b w:val="1"/>
          <w:bCs w:val="1"/>
          <w:sz w:val="21"/>
          <w:szCs w:val="21"/>
          <w:u w:val="single"/>
        </w:rPr>
        <w:t xml:space="preserve">Minutes of the meeting of </w:t>
      </w:r>
      <w:r w:rsidRPr="05A6DF02" w:rsidR="56B2B03B">
        <w:rPr>
          <w:rFonts w:ascii="Calibri" w:hAnsi="Calibri" w:eastAsia="Calibri" w:cs="Calibri"/>
          <w:b w:val="1"/>
          <w:bCs w:val="1"/>
          <w:sz w:val="21"/>
          <w:szCs w:val="21"/>
          <w:u w:val="single"/>
        </w:rPr>
        <w:t>18</w:t>
      </w:r>
      <w:r w:rsidRPr="05A6DF02" w:rsidR="56B2B03B">
        <w:rPr>
          <w:rFonts w:ascii="Calibri" w:hAnsi="Calibri" w:eastAsia="Calibri" w:cs="Calibri"/>
          <w:b w:val="1"/>
          <w:bCs w:val="1"/>
          <w:sz w:val="21"/>
          <w:szCs w:val="21"/>
          <w:u w:val="single"/>
          <w:vertAlign w:val="superscript"/>
        </w:rPr>
        <w:t>th</w:t>
      </w:r>
      <w:r w:rsidRPr="05A6DF02" w:rsidR="56B2B03B">
        <w:rPr>
          <w:rFonts w:ascii="Calibri" w:hAnsi="Calibri" w:eastAsia="Calibri" w:cs="Calibri"/>
          <w:b w:val="1"/>
          <w:bCs w:val="1"/>
          <w:sz w:val="21"/>
          <w:szCs w:val="21"/>
          <w:u w:val="single"/>
        </w:rPr>
        <w:t xml:space="preserve"> </w:t>
      </w:r>
      <w:r w:rsidRPr="05A6DF02" w:rsidR="6FD4A774">
        <w:rPr>
          <w:rFonts w:ascii="Calibri" w:hAnsi="Calibri" w:eastAsia="Calibri" w:cs="Calibri"/>
          <w:b w:val="1"/>
          <w:bCs w:val="1"/>
          <w:sz w:val="21"/>
          <w:szCs w:val="21"/>
          <w:u w:val="single"/>
        </w:rPr>
        <w:t>October 202</w:t>
      </w:r>
      <w:r w:rsidRPr="05A6DF02" w:rsidR="674D25C3">
        <w:rPr>
          <w:rFonts w:ascii="Calibri" w:hAnsi="Calibri" w:eastAsia="Calibri" w:cs="Calibri"/>
          <w:b w:val="1"/>
          <w:bCs w:val="1"/>
          <w:sz w:val="21"/>
          <w:szCs w:val="21"/>
          <w:u w:val="single"/>
        </w:rPr>
        <w:t>1</w:t>
      </w:r>
    </w:p>
    <w:p w:rsidR="6FD4A774" w:rsidP="58ECBF77" w:rsidRDefault="6FD4A774" w14:paraId="678342FD" w14:textId="6A6FA4AE">
      <w:pPr>
        <w:spacing w:after="0" w:line="240" w:lineRule="auto"/>
        <w:ind w:left="720"/>
        <w:rPr>
          <w:rFonts w:ascii="Calibri" w:hAnsi="Calibri" w:eastAsia="Calibri" w:cs="Calibri"/>
          <w:sz w:val="21"/>
          <w:szCs w:val="21"/>
        </w:rPr>
      </w:pPr>
      <w:r w:rsidRPr="05A6DF02" w:rsidR="6FD4A774">
        <w:rPr>
          <w:rFonts w:ascii="Calibri" w:hAnsi="Calibri" w:eastAsia="Calibri" w:cs="Calibri"/>
          <w:sz w:val="21"/>
          <w:szCs w:val="21"/>
        </w:rPr>
        <w:t>The minutes (draft) of the meeting of the committee on 1</w:t>
      </w:r>
      <w:r w:rsidRPr="05A6DF02" w:rsidR="64633D00">
        <w:rPr>
          <w:rFonts w:ascii="Calibri" w:hAnsi="Calibri" w:eastAsia="Calibri" w:cs="Calibri"/>
          <w:sz w:val="21"/>
          <w:szCs w:val="21"/>
        </w:rPr>
        <w:t>8</w:t>
      </w:r>
      <w:r w:rsidRPr="05A6DF02" w:rsidR="6FD4A774">
        <w:rPr>
          <w:rFonts w:ascii="Calibri" w:hAnsi="Calibri" w:eastAsia="Calibri" w:cs="Calibri"/>
          <w:sz w:val="21"/>
          <w:szCs w:val="21"/>
          <w:vertAlign w:val="superscript"/>
        </w:rPr>
        <w:t>th</w:t>
      </w:r>
      <w:r w:rsidRPr="05A6DF02" w:rsidR="6FD4A774">
        <w:rPr>
          <w:rFonts w:ascii="Calibri" w:hAnsi="Calibri" w:eastAsia="Calibri" w:cs="Calibri"/>
          <w:sz w:val="21"/>
          <w:szCs w:val="21"/>
        </w:rPr>
        <w:t xml:space="preserve"> October 202</w:t>
      </w:r>
      <w:r w:rsidRPr="05A6DF02" w:rsidR="0171B3A9">
        <w:rPr>
          <w:rFonts w:ascii="Calibri" w:hAnsi="Calibri" w:eastAsia="Calibri" w:cs="Calibri"/>
          <w:sz w:val="21"/>
          <w:szCs w:val="21"/>
        </w:rPr>
        <w:t>1</w:t>
      </w:r>
      <w:r w:rsidRPr="05A6DF02" w:rsidR="6FD4A774">
        <w:rPr>
          <w:rFonts w:ascii="Calibri" w:hAnsi="Calibri" w:eastAsia="Calibri" w:cs="Calibri"/>
          <w:sz w:val="21"/>
          <w:szCs w:val="21"/>
        </w:rPr>
        <w:t xml:space="preserve"> had been circulated with the agenda for the meeting.</w:t>
      </w:r>
    </w:p>
    <w:p w:rsidR="00EA58DC" w:rsidP="58ECBF77" w:rsidRDefault="00EA58DC" w14:paraId="3F00B22A" w14:textId="77777777">
      <w:pPr>
        <w:spacing w:after="0" w:line="240" w:lineRule="auto"/>
        <w:ind w:left="720"/>
        <w:rPr>
          <w:rFonts w:ascii="Calibri" w:hAnsi="Calibri" w:eastAsia="Calibri" w:cs="Calibri"/>
          <w:sz w:val="21"/>
          <w:szCs w:val="21"/>
        </w:rPr>
      </w:pPr>
    </w:p>
    <w:p w:rsidR="00EA58DC" w:rsidP="58ECBF77" w:rsidRDefault="00EA58DC" w14:paraId="18BFBB9E" w14:textId="1DC0B7B7">
      <w:pPr>
        <w:spacing w:after="0" w:line="240" w:lineRule="auto"/>
        <w:ind w:left="720"/>
        <w:rPr>
          <w:rFonts w:ascii="Calibri" w:hAnsi="Calibri" w:eastAsia="Calibri" w:cs="Calibri"/>
          <w:b/>
          <w:bCs/>
          <w:sz w:val="21"/>
          <w:szCs w:val="21"/>
          <w:u w:val="single"/>
        </w:rPr>
      </w:pPr>
      <w:r>
        <w:rPr>
          <w:rFonts w:ascii="Calibri" w:hAnsi="Calibri" w:eastAsia="Calibri" w:cs="Calibri"/>
          <w:sz w:val="21"/>
          <w:szCs w:val="21"/>
        </w:rPr>
        <w:t>The minutes (draft) were noted by the Corporation.</w:t>
      </w:r>
    </w:p>
    <w:p w:rsidR="58ECBF77" w:rsidP="58ECBF77" w:rsidRDefault="58ECBF77" w14:paraId="7D8B80B1" w14:textId="251CA654">
      <w:pPr>
        <w:spacing w:after="0" w:line="240" w:lineRule="auto"/>
        <w:ind w:left="720"/>
        <w:rPr>
          <w:rFonts w:ascii="Calibri" w:hAnsi="Calibri" w:eastAsia="Calibri" w:cs="Calibri"/>
          <w:sz w:val="21"/>
          <w:szCs w:val="21"/>
        </w:rPr>
      </w:pPr>
    </w:p>
    <w:p w:rsidR="557F7757" w:rsidP="05A6DF02" w:rsidRDefault="557F7757" w14:paraId="07696A0B" w14:textId="655E0112">
      <w:pPr>
        <w:pStyle w:val="ListParagraph"/>
        <w:numPr>
          <w:ilvl w:val="0"/>
          <w:numId w:val="19"/>
        </w:numPr>
        <w:spacing w:after="0" w:line="240" w:lineRule="auto"/>
        <w:rPr>
          <w:rFonts w:eastAsia="" w:eastAsiaTheme="minorEastAsia"/>
          <w:sz w:val="21"/>
          <w:szCs w:val="21"/>
        </w:rPr>
      </w:pPr>
      <w:r w:rsidRPr="05A6DF02" w:rsidR="557F7757">
        <w:rPr>
          <w:rFonts w:ascii="Calibri" w:hAnsi="Calibri" w:eastAsia="Calibri" w:cs="Calibri"/>
          <w:b w:val="1"/>
          <w:bCs w:val="1"/>
          <w:sz w:val="21"/>
          <w:szCs w:val="21"/>
          <w:u w:val="single"/>
        </w:rPr>
        <w:t>To receive and approve the Standing Orders reviewed by the committee on 1</w:t>
      </w:r>
      <w:r w:rsidRPr="05A6DF02" w:rsidR="4B05BAEB">
        <w:rPr>
          <w:rFonts w:ascii="Calibri" w:hAnsi="Calibri" w:eastAsia="Calibri" w:cs="Calibri"/>
          <w:b w:val="1"/>
          <w:bCs w:val="1"/>
          <w:sz w:val="21"/>
          <w:szCs w:val="21"/>
          <w:u w:val="single"/>
        </w:rPr>
        <w:t>8</w:t>
      </w:r>
      <w:r w:rsidRPr="05A6DF02" w:rsidR="4B05BAEB">
        <w:rPr>
          <w:rFonts w:ascii="Calibri" w:hAnsi="Calibri" w:eastAsia="Calibri" w:cs="Calibri"/>
          <w:b w:val="1"/>
          <w:bCs w:val="1"/>
          <w:sz w:val="21"/>
          <w:szCs w:val="21"/>
          <w:u w:val="single"/>
          <w:vertAlign w:val="superscript"/>
        </w:rPr>
        <w:t>th</w:t>
      </w:r>
      <w:r w:rsidRPr="05A6DF02" w:rsidR="4B05BAEB">
        <w:rPr>
          <w:rFonts w:ascii="Calibri" w:hAnsi="Calibri" w:eastAsia="Calibri" w:cs="Calibri"/>
          <w:b w:val="1"/>
          <w:bCs w:val="1"/>
          <w:sz w:val="21"/>
          <w:szCs w:val="21"/>
          <w:u w:val="single"/>
        </w:rPr>
        <w:t xml:space="preserve"> </w:t>
      </w:r>
      <w:r w:rsidRPr="05A6DF02" w:rsidR="557F7757">
        <w:rPr>
          <w:rFonts w:ascii="Calibri" w:hAnsi="Calibri" w:eastAsia="Calibri" w:cs="Calibri"/>
          <w:b w:val="1"/>
          <w:bCs w:val="1"/>
          <w:sz w:val="21"/>
          <w:szCs w:val="21"/>
          <w:u w:val="single"/>
        </w:rPr>
        <w:t>October 202</w:t>
      </w:r>
      <w:r w:rsidRPr="05A6DF02" w:rsidR="7BD3678B">
        <w:rPr>
          <w:rFonts w:ascii="Calibri" w:hAnsi="Calibri" w:eastAsia="Calibri" w:cs="Calibri"/>
          <w:b w:val="1"/>
          <w:bCs w:val="1"/>
          <w:sz w:val="21"/>
          <w:szCs w:val="21"/>
          <w:u w:val="single"/>
        </w:rPr>
        <w:t>1</w:t>
      </w:r>
    </w:p>
    <w:p w:rsidR="557F7757" w:rsidP="58ECBF77" w:rsidRDefault="557F7757" w14:paraId="1A9DA58B" w14:textId="63943CE1">
      <w:pPr>
        <w:pStyle w:val="ListParagraph"/>
        <w:numPr>
          <w:ilvl w:val="1"/>
          <w:numId w:val="17"/>
        </w:numPr>
        <w:spacing w:after="0" w:line="240" w:lineRule="auto"/>
        <w:rPr>
          <w:rFonts w:eastAsiaTheme="minorEastAsia"/>
          <w:b/>
          <w:bCs/>
          <w:sz w:val="21"/>
          <w:szCs w:val="21"/>
          <w:u w:val="single"/>
        </w:rPr>
      </w:pPr>
      <w:r w:rsidRPr="58ECBF77">
        <w:rPr>
          <w:rFonts w:ascii="Calibri" w:hAnsi="Calibri" w:eastAsia="Calibri" w:cs="Calibri"/>
          <w:b/>
          <w:bCs/>
          <w:sz w:val="21"/>
          <w:szCs w:val="21"/>
          <w:u w:val="single"/>
        </w:rPr>
        <w:t>Standing Order Appendix 6 – Search and Governance Committee Constitution, Terms of Reference and Procedures.</w:t>
      </w:r>
    </w:p>
    <w:p w:rsidR="3A374C6E" w:rsidP="05A6DF02" w:rsidRDefault="3A374C6E" w14:paraId="5610A0E9" w14:textId="5121414F">
      <w:pPr>
        <w:pStyle w:val="ListParagraph"/>
        <w:numPr>
          <w:ilvl w:val="1"/>
          <w:numId w:val="17"/>
        </w:numPr>
        <w:spacing w:after="0" w:line="240" w:lineRule="auto"/>
        <w:rPr>
          <w:b w:val="1"/>
          <w:bCs w:val="1"/>
          <w:sz w:val="21"/>
          <w:szCs w:val="21"/>
          <w:u w:val="single"/>
        </w:rPr>
      </w:pPr>
      <w:r w:rsidRPr="05A6DF02" w:rsidR="3A374C6E">
        <w:rPr>
          <w:rFonts w:ascii="Calibri" w:hAnsi="Calibri" w:eastAsia="Calibri" w:cs="Calibri"/>
          <w:b w:val="1"/>
          <w:bCs w:val="1"/>
          <w:sz w:val="21"/>
          <w:szCs w:val="21"/>
          <w:u w:val="single"/>
        </w:rPr>
        <w:t xml:space="preserve">Standing Order Appendix </w:t>
      </w:r>
      <w:r w:rsidRPr="05A6DF02" w:rsidR="11094612">
        <w:rPr>
          <w:rFonts w:ascii="Calibri" w:hAnsi="Calibri" w:eastAsia="Calibri" w:cs="Calibri"/>
          <w:b w:val="1"/>
          <w:bCs w:val="1"/>
          <w:sz w:val="21"/>
          <w:szCs w:val="21"/>
          <w:u w:val="single"/>
        </w:rPr>
        <w:t>3</w:t>
      </w:r>
      <w:r w:rsidRPr="05A6DF02" w:rsidR="3A374C6E">
        <w:rPr>
          <w:rFonts w:ascii="Calibri" w:hAnsi="Calibri" w:eastAsia="Calibri" w:cs="Calibri"/>
          <w:b w:val="1"/>
          <w:bCs w:val="1"/>
          <w:sz w:val="21"/>
          <w:szCs w:val="21"/>
          <w:u w:val="single"/>
        </w:rPr>
        <w:t xml:space="preserve"> – </w:t>
      </w:r>
      <w:r w:rsidRPr="05A6DF02" w:rsidR="011F555C">
        <w:rPr>
          <w:rFonts w:ascii="Calibri" w:hAnsi="Calibri" w:eastAsia="Calibri" w:cs="Calibri"/>
          <w:b w:val="1"/>
          <w:bCs w:val="1"/>
          <w:sz w:val="21"/>
          <w:szCs w:val="21"/>
          <w:u w:val="single"/>
        </w:rPr>
        <w:t>Corporation members</w:t>
      </w:r>
    </w:p>
    <w:p w:rsidR="3A374C6E" w:rsidP="58ECBF77" w:rsidRDefault="3A374C6E" w14:paraId="465B8562" w14:textId="35A95AB7">
      <w:pPr>
        <w:pStyle w:val="ListParagraph"/>
        <w:numPr>
          <w:ilvl w:val="1"/>
          <w:numId w:val="17"/>
        </w:numPr>
        <w:spacing w:after="0" w:line="240" w:lineRule="auto"/>
        <w:rPr>
          <w:b w:val="1"/>
          <w:bCs w:val="1"/>
          <w:sz w:val="21"/>
          <w:szCs w:val="21"/>
          <w:u w:val="single"/>
        </w:rPr>
      </w:pPr>
      <w:r w:rsidRPr="05A6DF02" w:rsidR="3A374C6E">
        <w:rPr>
          <w:rFonts w:ascii="Calibri" w:hAnsi="Calibri" w:eastAsia="Calibri" w:cs="Calibri"/>
          <w:b w:val="1"/>
          <w:bCs w:val="1"/>
          <w:sz w:val="21"/>
          <w:szCs w:val="21"/>
          <w:u w:val="single"/>
        </w:rPr>
        <w:t xml:space="preserve">Standing Order Appendix </w:t>
      </w:r>
      <w:r w:rsidRPr="05A6DF02" w:rsidR="6564E2D0">
        <w:rPr>
          <w:rFonts w:ascii="Calibri" w:hAnsi="Calibri" w:eastAsia="Calibri" w:cs="Calibri"/>
          <w:b w:val="1"/>
          <w:bCs w:val="1"/>
          <w:sz w:val="21"/>
          <w:szCs w:val="21"/>
          <w:u w:val="single"/>
        </w:rPr>
        <w:t>4</w:t>
      </w:r>
      <w:r w:rsidRPr="05A6DF02" w:rsidR="3A374C6E">
        <w:rPr>
          <w:rFonts w:ascii="Calibri" w:hAnsi="Calibri" w:eastAsia="Calibri" w:cs="Calibri"/>
          <w:b w:val="1"/>
          <w:bCs w:val="1"/>
          <w:sz w:val="21"/>
          <w:szCs w:val="21"/>
          <w:u w:val="single"/>
        </w:rPr>
        <w:t xml:space="preserve"> – </w:t>
      </w:r>
      <w:r w:rsidRPr="05A6DF02" w:rsidR="3A4951BB">
        <w:rPr>
          <w:rFonts w:ascii="Calibri" w:hAnsi="Calibri" w:eastAsia="Calibri" w:cs="Calibri"/>
          <w:b w:val="1"/>
          <w:bCs w:val="1"/>
          <w:sz w:val="21"/>
          <w:szCs w:val="21"/>
          <w:u w:val="single"/>
        </w:rPr>
        <w:t>Committee membership</w:t>
      </w:r>
    </w:p>
    <w:p w:rsidR="3A4951BB" w:rsidP="05A6DF02" w:rsidRDefault="3A4951BB" w14:paraId="62EE925B" w14:textId="7D627B55">
      <w:pPr>
        <w:pStyle w:val="ListParagraph"/>
        <w:numPr>
          <w:ilvl w:val="1"/>
          <w:numId w:val="17"/>
        </w:numPr>
        <w:spacing w:after="0" w:line="240" w:lineRule="auto"/>
        <w:rPr>
          <w:b w:val="1"/>
          <w:bCs w:val="1"/>
          <w:sz w:val="21"/>
          <w:szCs w:val="21"/>
          <w:u w:val="single"/>
        </w:rPr>
      </w:pPr>
      <w:r w:rsidRPr="05A6DF02" w:rsidR="3A4951BB">
        <w:rPr>
          <w:rFonts w:ascii="Calibri" w:hAnsi="Calibri" w:eastAsia="Calibri" w:cs="Calibri"/>
          <w:b w:val="1"/>
          <w:bCs w:val="1"/>
          <w:sz w:val="21"/>
          <w:szCs w:val="21"/>
          <w:u w:val="single"/>
        </w:rPr>
        <w:t>Standing Order Appendix 21 – Code of Conduct</w:t>
      </w:r>
    </w:p>
    <w:p w:rsidR="3A374C6E" w:rsidP="58ECBF77" w:rsidRDefault="3A374C6E" w14:paraId="71F53D56" w14:textId="7D61820A">
      <w:pPr>
        <w:pStyle w:val="ListParagraph"/>
        <w:numPr>
          <w:ilvl w:val="1"/>
          <w:numId w:val="17"/>
        </w:numPr>
        <w:spacing w:after="0" w:line="240" w:lineRule="auto"/>
        <w:rPr>
          <w:b w:val="1"/>
          <w:bCs w:val="1"/>
          <w:sz w:val="21"/>
          <w:szCs w:val="21"/>
          <w:u w:val="single"/>
        </w:rPr>
      </w:pPr>
      <w:r w:rsidRPr="05A6DF02" w:rsidR="3A374C6E">
        <w:rPr>
          <w:rFonts w:ascii="Calibri" w:hAnsi="Calibri" w:eastAsia="Calibri" w:cs="Calibri"/>
          <w:b w:val="1"/>
          <w:bCs w:val="1"/>
          <w:sz w:val="21"/>
          <w:szCs w:val="21"/>
          <w:u w:val="single"/>
        </w:rPr>
        <w:t>Standing Order Appendix 15 – Focus Governors</w:t>
      </w:r>
    </w:p>
    <w:p w:rsidR="3A374C6E" w:rsidP="58ECBF77" w:rsidRDefault="3A374C6E" w14:paraId="43344A52" w14:textId="14DDC285">
      <w:pPr>
        <w:pStyle w:val="ListParagraph"/>
        <w:numPr>
          <w:ilvl w:val="1"/>
          <w:numId w:val="17"/>
        </w:numPr>
        <w:spacing w:after="0" w:line="240" w:lineRule="auto"/>
        <w:rPr>
          <w:b w:val="1"/>
          <w:bCs w:val="1"/>
          <w:sz w:val="21"/>
          <w:szCs w:val="21"/>
          <w:u w:val="single"/>
        </w:rPr>
      </w:pPr>
      <w:r w:rsidRPr="05A6DF02" w:rsidR="3A374C6E">
        <w:rPr>
          <w:rFonts w:ascii="Calibri" w:hAnsi="Calibri" w:eastAsia="Calibri" w:cs="Calibri"/>
          <w:b w:val="1"/>
          <w:bCs w:val="1"/>
          <w:sz w:val="21"/>
          <w:szCs w:val="21"/>
          <w:u w:val="single"/>
        </w:rPr>
        <w:t xml:space="preserve">Standing Order Appendix 15 </w:t>
      </w:r>
      <w:r w:rsidRPr="05A6DF02" w:rsidR="25F20AF5">
        <w:rPr>
          <w:rFonts w:ascii="Calibri" w:hAnsi="Calibri" w:eastAsia="Calibri" w:cs="Calibri"/>
          <w:b w:val="1"/>
          <w:bCs w:val="1"/>
          <w:sz w:val="21"/>
          <w:szCs w:val="21"/>
          <w:u w:val="single"/>
        </w:rPr>
        <w:t>(</w:t>
      </w:r>
      <w:r w:rsidRPr="05A6DF02" w:rsidR="3A374C6E">
        <w:rPr>
          <w:rFonts w:ascii="Calibri" w:hAnsi="Calibri" w:eastAsia="Calibri" w:cs="Calibri"/>
          <w:b w:val="1"/>
          <w:bCs w:val="1"/>
          <w:sz w:val="21"/>
          <w:szCs w:val="21"/>
          <w:u w:val="single"/>
        </w:rPr>
        <w:t>Addend</w:t>
      </w:r>
      <w:r w:rsidRPr="05A6DF02" w:rsidR="6968FEEF">
        <w:rPr>
          <w:rFonts w:ascii="Calibri" w:hAnsi="Calibri" w:eastAsia="Calibri" w:cs="Calibri"/>
          <w:b w:val="1"/>
          <w:bCs w:val="1"/>
          <w:sz w:val="21"/>
          <w:szCs w:val="21"/>
          <w:u w:val="single"/>
        </w:rPr>
        <w:t>a</w:t>
      </w:r>
      <w:r w:rsidRPr="05A6DF02" w:rsidR="3A374C6E">
        <w:rPr>
          <w:rFonts w:ascii="Calibri" w:hAnsi="Calibri" w:eastAsia="Calibri" w:cs="Calibri"/>
          <w:b w:val="1"/>
          <w:bCs w:val="1"/>
          <w:sz w:val="21"/>
          <w:szCs w:val="21"/>
          <w:u w:val="single"/>
        </w:rPr>
        <w:t xml:space="preserve"> A</w:t>
      </w:r>
      <w:r w:rsidRPr="05A6DF02" w:rsidR="05447D8E">
        <w:rPr>
          <w:rFonts w:ascii="Calibri" w:hAnsi="Calibri" w:eastAsia="Calibri" w:cs="Calibri"/>
          <w:b w:val="1"/>
          <w:bCs w:val="1"/>
          <w:sz w:val="21"/>
          <w:szCs w:val="21"/>
          <w:u w:val="single"/>
        </w:rPr>
        <w:t>)</w:t>
      </w:r>
      <w:r w:rsidRPr="05A6DF02" w:rsidR="3A374C6E">
        <w:rPr>
          <w:rFonts w:ascii="Calibri" w:hAnsi="Calibri" w:eastAsia="Calibri" w:cs="Calibri"/>
          <w:b w:val="1"/>
          <w:bCs w:val="1"/>
          <w:sz w:val="21"/>
          <w:szCs w:val="21"/>
          <w:u w:val="single"/>
        </w:rPr>
        <w:t xml:space="preserve"> – Focus Governor individual roles</w:t>
      </w:r>
    </w:p>
    <w:p w:rsidRPr="00EA58DC" w:rsidR="58ECBF77" w:rsidP="58ECBF77" w:rsidRDefault="58ECBF77" w14:paraId="7129FCE6" w14:textId="2A6D50D3">
      <w:pPr>
        <w:spacing w:after="0" w:line="240" w:lineRule="auto"/>
        <w:ind w:left="105"/>
        <w:rPr>
          <w:rFonts w:ascii="Calibri" w:hAnsi="Calibri" w:eastAsia="Calibri" w:cs="Calibri"/>
          <w:b/>
          <w:bCs/>
          <w:sz w:val="21"/>
          <w:szCs w:val="21"/>
        </w:rPr>
      </w:pPr>
    </w:p>
    <w:p w:rsidR="00EA58DC" w:rsidP="00EA58DC" w:rsidRDefault="00EA58DC" w14:paraId="0554A048" w14:textId="11C7D873">
      <w:pPr>
        <w:spacing w:after="0" w:line="240" w:lineRule="auto"/>
        <w:ind w:left="720"/>
        <w:rPr>
          <w:rFonts w:ascii="Calibri" w:hAnsi="Calibri" w:eastAsia="Calibri" w:cs="Calibri"/>
          <w:b w:val="1"/>
          <w:bCs w:val="1"/>
          <w:sz w:val="21"/>
          <w:szCs w:val="21"/>
        </w:rPr>
      </w:pPr>
      <w:r w:rsidRPr="05A6DF02" w:rsidR="7276CD3C">
        <w:rPr>
          <w:rFonts w:ascii="Calibri" w:hAnsi="Calibri" w:eastAsia="Calibri" w:cs="Calibri"/>
          <w:b w:val="1"/>
          <w:bCs w:val="1"/>
          <w:sz w:val="21"/>
          <w:szCs w:val="21"/>
          <w:highlight w:val="yellow"/>
        </w:rPr>
        <w:t>C</w:t>
      </w:r>
      <w:r w:rsidRPr="05A6DF02" w:rsidR="00EA58DC">
        <w:rPr>
          <w:rFonts w:ascii="Calibri" w:hAnsi="Calibri" w:eastAsia="Calibri" w:cs="Calibri"/>
          <w:b w:val="1"/>
          <w:bCs w:val="1"/>
          <w:sz w:val="21"/>
          <w:szCs w:val="21"/>
          <w:highlight w:val="yellow"/>
        </w:rPr>
        <w:t xml:space="preserve">D – Standing Orders Appendix 6, </w:t>
      </w:r>
      <w:r w:rsidRPr="05A6DF02" w:rsidR="2BEBDFE7">
        <w:rPr>
          <w:rFonts w:ascii="Calibri" w:hAnsi="Calibri" w:eastAsia="Calibri" w:cs="Calibri"/>
          <w:b w:val="1"/>
          <w:bCs w:val="1"/>
          <w:sz w:val="21"/>
          <w:szCs w:val="21"/>
          <w:highlight w:val="yellow"/>
        </w:rPr>
        <w:t>3</w:t>
      </w:r>
      <w:r w:rsidRPr="05A6DF02" w:rsidR="00EA58DC">
        <w:rPr>
          <w:rFonts w:ascii="Calibri" w:hAnsi="Calibri" w:eastAsia="Calibri" w:cs="Calibri"/>
          <w:b w:val="1"/>
          <w:bCs w:val="1"/>
          <w:sz w:val="21"/>
          <w:szCs w:val="21"/>
          <w:highlight w:val="yellow"/>
        </w:rPr>
        <w:t xml:space="preserve">, </w:t>
      </w:r>
      <w:r w:rsidRPr="05A6DF02" w:rsidR="14DBA1F6">
        <w:rPr>
          <w:rFonts w:ascii="Calibri" w:hAnsi="Calibri" w:eastAsia="Calibri" w:cs="Calibri"/>
          <w:b w:val="1"/>
          <w:bCs w:val="1"/>
          <w:sz w:val="21"/>
          <w:szCs w:val="21"/>
          <w:highlight w:val="yellow"/>
        </w:rPr>
        <w:t>4</w:t>
      </w:r>
      <w:r w:rsidRPr="05A6DF02" w:rsidR="00EA58DC">
        <w:rPr>
          <w:rFonts w:ascii="Calibri" w:hAnsi="Calibri" w:eastAsia="Calibri" w:cs="Calibri"/>
          <w:b w:val="1"/>
          <w:bCs w:val="1"/>
          <w:sz w:val="21"/>
          <w:szCs w:val="21"/>
          <w:highlight w:val="yellow"/>
        </w:rPr>
        <w:t>,</w:t>
      </w:r>
      <w:r w:rsidRPr="05A6DF02" w:rsidR="6FFC34CD">
        <w:rPr>
          <w:rFonts w:ascii="Calibri" w:hAnsi="Calibri" w:eastAsia="Calibri" w:cs="Calibri"/>
          <w:b w:val="1"/>
          <w:bCs w:val="1"/>
          <w:sz w:val="21"/>
          <w:szCs w:val="21"/>
          <w:highlight w:val="yellow"/>
        </w:rPr>
        <w:t xml:space="preserve"> 21,</w:t>
      </w:r>
      <w:r w:rsidRPr="05A6DF02" w:rsidR="00EA58DC">
        <w:rPr>
          <w:rFonts w:ascii="Calibri" w:hAnsi="Calibri" w:eastAsia="Calibri" w:cs="Calibri"/>
          <w:b w:val="1"/>
          <w:bCs w:val="1"/>
          <w:sz w:val="21"/>
          <w:szCs w:val="21"/>
          <w:highlight w:val="yellow"/>
        </w:rPr>
        <w:t xml:space="preserve"> 15 and 15 Addendum A were all approved by the Corporation.</w:t>
      </w:r>
      <w:r w:rsidRPr="05A6DF02" w:rsidR="00EA58DC">
        <w:rPr>
          <w:rFonts w:ascii="Calibri" w:hAnsi="Calibri" w:eastAsia="Calibri" w:cs="Calibri"/>
          <w:b w:val="1"/>
          <w:bCs w:val="1"/>
          <w:sz w:val="21"/>
          <w:szCs w:val="21"/>
        </w:rPr>
        <w:t xml:space="preserve"> </w:t>
      </w:r>
    </w:p>
    <w:p w:rsidR="00EA58DC" w:rsidP="00EA58DC" w:rsidRDefault="00EA58DC" w14:paraId="1F407972" w14:textId="77777777">
      <w:pPr>
        <w:spacing w:after="0" w:line="240" w:lineRule="auto"/>
        <w:ind w:left="720"/>
        <w:rPr>
          <w:rFonts w:ascii="Calibri" w:hAnsi="Calibri" w:eastAsia="Calibri" w:cs="Calibri"/>
          <w:b/>
          <w:bCs/>
          <w:sz w:val="21"/>
          <w:szCs w:val="21"/>
        </w:rPr>
      </w:pPr>
    </w:p>
    <w:p w:rsidR="00EA58DC" w:rsidP="00EA58DC" w:rsidRDefault="00EA58DC" w14:paraId="077FD652" w14:textId="42357A8D">
      <w:pPr>
        <w:spacing w:after="0" w:line="240" w:lineRule="auto"/>
        <w:ind w:left="720"/>
        <w:rPr>
          <w:rFonts w:ascii="Calibri" w:hAnsi="Calibri" w:eastAsia="Calibri" w:cs="Calibri"/>
          <w:b w:val="1"/>
          <w:bCs w:val="1"/>
          <w:sz w:val="21"/>
          <w:szCs w:val="21"/>
        </w:rPr>
      </w:pPr>
      <w:r w:rsidRPr="05A6DF02" w:rsidR="00EA58DC">
        <w:rPr>
          <w:rFonts w:ascii="Calibri" w:hAnsi="Calibri" w:eastAsia="Calibri" w:cs="Calibri"/>
          <w:b w:val="1"/>
          <w:bCs w:val="1"/>
          <w:sz w:val="21"/>
          <w:szCs w:val="21"/>
        </w:rPr>
        <w:t xml:space="preserve">Action – Clerk to update Standing Orders </w:t>
      </w:r>
      <w:r w:rsidRPr="05A6DF02" w:rsidR="00EA58DC">
        <w:rPr>
          <w:rFonts w:ascii="Calibri" w:hAnsi="Calibri" w:eastAsia="Calibri" w:cs="Calibri"/>
          <w:b w:val="1"/>
          <w:bCs w:val="1"/>
          <w:sz w:val="21"/>
          <w:szCs w:val="21"/>
        </w:rPr>
        <w:t xml:space="preserve">Appendix 6, </w:t>
      </w:r>
      <w:r w:rsidRPr="05A6DF02" w:rsidR="5A22EDEF">
        <w:rPr>
          <w:rFonts w:ascii="Calibri" w:hAnsi="Calibri" w:eastAsia="Calibri" w:cs="Calibri"/>
          <w:b w:val="1"/>
          <w:bCs w:val="1"/>
          <w:sz w:val="21"/>
          <w:szCs w:val="21"/>
        </w:rPr>
        <w:t>3</w:t>
      </w:r>
      <w:r w:rsidRPr="05A6DF02" w:rsidR="00EA58DC">
        <w:rPr>
          <w:rFonts w:ascii="Calibri" w:hAnsi="Calibri" w:eastAsia="Calibri" w:cs="Calibri"/>
          <w:b w:val="1"/>
          <w:bCs w:val="1"/>
          <w:sz w:val="21"/>
          <w:szCs w:val="21"/>
        </w:rPr>
        <w:t xml:space="preserve">, </w:t>
      </w:r>
      <w:r w:rsidRPr="05A6DF02" w:rsidR="7F49A005">
        <w:rPr>
          <w:rFonts w:ascii="Calibri" w:hAnsi="Calibri" w:eastAsia="Calibri" w:cs="Calibri"/>
          <w:b w:val="1"/>
          <w:bCs w:val="1"/>
          <w:sz w:val="21"/>
          <w:szCs w:val="21"/>
        </w:rPr>
        <w:t>4</w:t>
      </w:r>
      <w:r w:rsidRPr="05A6DF02" w:rsidR="00EA58DC">
        <w:rPr>
          <w:rFonts w:ascii="Calibri" w:hAnsi="Calibri" w:eastAsia="Calibri" w:cs="Calibri"/>
          <w:b w:val="1"/>
          <w:bCs w:val="1"/>
          <w:sz w:val="21"/>
          <w:szCs w:val="21"/>
        </w:rPr>
        <w:t>,</w:t>
      </w:r>
      <w:r w:rsidRPr="05A6DF02" w:rsidR="0D3AF090">
        <w:rPr>
          <w:rFonts w:ascii="Calibri" w:hAnsi="Calibri" w:eastAsia="Calibri" w:cs="Calibri"/>
          <w:b w:val="1"/>
          <w:bCs w:val="1"/>
          <w:sz w:val="21"/>
          <w:szCs w:val="21"/>
        </w:rPr>
        <w:t xml:space="preserve"> 21,</w:t>
      </w:r>
      <w:r w:rsidRPr="05A6DF02" w:rsidR="00EA58DC">
        <w:rPr>
          <w:rFonts w:ascii="Calibri" w:hAnsi="Calibri" w:eastAsia="Calibri" w:cs="Calibri"/>
          <w:b w:val="1"/>
          <w:bCs w:val="1"/>
          <w:sz w:val="21"/>
          <w:szCs w:val="21"/>
        </w:rPr>
        <w:t xml:space="preserve"> 15 and 15 Addend</w:t>
      </w:r>
      <w:r w:rsidRPr="05A6DF02" w:rsidR="4C4C9FDC">
        <w:rPr>
          <w:rFonts w:ascii="Calibri" w:hAnsi="Calibri" w:eastAsia="Calibri" w:cs="Calibri"/>
          <w:b w:val="1"/>
          <w:bCs w:val="1"/>
          <w:sz w:val="21"/>
          <w:szCs w:val="21"/>
        </w:rPr>
        <w:t>a</w:t>
      </w:r>
      <w:r w:rsidRPr="05A6DF02" w:rsidR="00EA58DC">
        <w:rPr>
          <w:rFonts w:ascii="Calibri" w:hAnsi="Calibri" w:eastAsia="Calibri" w:cs="Calibri"/>
          <w:b w:val="1"/>
          <w:bCs w:val="1"/>
          <w:sz w:val="21"/>
          <w:szCs w:val="21"/>
        </w:rPr>
        <w:t xml:space="preserve"> A </w:t>
      </w:r>
      <w:r w:rsidRPr="05A6DF02" w:rsidR="00EA58DC">
        <w:rPr>
          <w:rFonts w:ascii="Calibri" w:hAnsi="Calibri" w:eastAsia="Calibri" w:cs="Calibri"/>
          <w:b w:val="1"/>
          <w:bCs w:val="1"/>
          <w:sz w:val="21"/>
          <w:szCs w:val="21"/>
        </w:rPr>
        <w:t xml:space="preserve">on </w:t>
      </w:r>
      <w:r w:rsidRPr="05A6DF02" w:rsidR="24F0D70F">
        <w:rPr>
          <w:rFonts w:ascii="Calibri" w:hAnsi="Calibri" w:eastAsia="Calibri" w:cs="Calibri"/>
          <w:b w:val="1"/>
          <w:bCs w:val="1"/>
          <w:sz w:val="21"/>
          <w:szCs w:val="21"/>
        </w:rPr>
        <w:t>Office 365</w:t>
      </w:r>
      <w:r w:rsidRPr="05A6DF02" w:rsidR="00EA58DC">
        <w:rPr>
          <w:rFonts w:ascii="Calibri" w:hAnsi="Calibri" w:eastAsia="Calibri" w:cs="Calibri"/>
          <w:b w:val="1"/>
          <w:bCs w:val="1"/>
          <w:sz w:val="21"/>
          <w:szCs w:val="21"/>
        </w:rPr>
        <w:t>.</w:t>
      </w:r>
    </w:p>
    <w:p w:rsidRPr="00EA58DC" w:rsidR="00EA58DC" w:rsidP="00EA58DC" w:rsidRDefault="00EA58DC" w14:paraId="252068A0" w14:textId="77777777">
      <w:pPr>
        <w:spacing w:after="0" w:line="240" w:lineRule="auto"/>
        <w:ind w:left="720"/>
        <w:rPr>
          <w:rFonts w:ascii="Calibri" w:hAnsi="Calibri" w:eastAsia="Calibri" w:cs="Calibri"/>
          <w:b/>
          <w:bCs/>
          <w:sz w:val="21"/>
          <w:szCs w:val="21"/>
        </w:rPr>
      </w:pPr>
    </w:p>
    <w:p w:rsidR="3A374C6E" w:rsidP="05A6DF02" w:rsidRDefault="3A374C6E" w14:paraId="28B9EFFD" w14:textId="337467F7">
      <w:pPr>
        <w:pStyle w:val="ListParagraph"/>
        <w:numPr>
          <w:ilvl w:val="0"/>
          <w:numId w:val="19"/>
        </w:numPr>
        <w:spacing w:after="0" w:line="240" w:lineRule="auto"/>
        <w:rPr>
          <w:rFonts w:eastAsia="" w:eastAsiaTheme="minorEastAsia"/>
          <w:b w:val="1"/>
          <w:bCs w:val="1"/>
          <w:sz w:val="21"/>
          <w:szCs w:val="21"/>
          <w:u w:val="single"/>
        </w:rPr>
      </w:pPr>
      <w:r w:rsidRPr="05A6DF02" w:rsidR="3A374C6E">
        <w:rPr>
          <w:rFonts w:ascii="Calibri" w:hAnsi="Calibri" w:eastAsia="Calibri" w:cs="Calibri"/>
          <w:b w:val="1"/>
          <w:bCs w:val="1"/>
          <w:sz w:val="21"/>
          <w:szCs w:val="21"/>
          <w:u w:val="single"/>
        </w:rPr>
        <w:t xml:space="preserve">To receive any further recommendations from the Search and Governance Committee following its meeting on </w:t>
      </w:r>
      <w:r w:rsidRPr="05A6DF02" w:rsidR="5ACA956C">
        <w:rPr>
          <w:rFonts w:ascii="Calibri" w:hAnsi="Calibri" w:eastAsia="Calibri" w:cs="Calibri"/>
          <w:b w:val="1"/>
          <w:bCs w:val="1"/>
          <w:sz w:val="21"/>
          <w:szCs w:val="21"/>
          <w:u w:val="single"/>
        </w:rPr>
        <w:t>18</w:t>
      </w:r>
      <w:r w:rsidRPr="05A6DF02" w:rsidR="5ACA956C">
        <w:rPr>
          <w:rFonts w:ascii="Calibri" w:hAnsi="Calibri" w:eastAsia="Calibri" w:cs="Calibri"/>
          <w:b w:val="1"/>
          <w:bCs w:val="1"/>
          <w:sz w:val="21"/>
          <w:szCs w:val="21"/>
          <w:u w:val="single"/>
          <w:vertAlign w:val="superscript"/>
        </w:rPr>
        <w:t>th</w:t>
      </w:r>
      <w:r w:rsidRPr="05A6DF02" w:rsidR="5ACA956C">
        <w:rPr>
          <w:rFonts w:ascii="Calibri" w:hAnsi="Calibri" w:eastAsia="Calibri" w:cs="Calibri"/>
          <w:b w:val="1"/>
          <w:bCs w:val="1"/>
          <w:sz w:val="21"/>
          <w:szCs w:val="21"/>
          <w:u w:val="single"/>
        </w:rPr>
        <w:t xml:space="preserve"> </w:t>
      </w:r>
      <w:r w:rsidRPr="05A6DF02" w:rsidR="3A374C6E">
        <w:rPr>
          <w:rFonts w:ascii="Calibri" w:hAnsi="Calibri" w:eastAsia="Calibri" w:cs="Calibri"/>
          <w:b w:val="1"/>
          <w:bCs w:val="1"/>
          <w:sz w:val="21"/>
          <w:szCs w:val="21"/>
          <w:u w:val="single"/>
        </w:rPr>
        <w:t>October 202</w:t>
      </w:r>
      <w:r w:rsidRPr="05A6DF02" w:rsidR="07E91A9C">
        <w:rPr>
          <w:rFonts w:ascii="Calibri" w:hAnsi="Calibri" w:eastAsia="Calibri" w:cs="Calibri"/>
          <w:b w:val="1"/>
          <w:bCs w:val="1"/>
          <w:sz w:val="21"/>
          <w:szCs w:val="21"/>
          <w:u w:val="single"/>
        </w:rPr>
        <w:t>1</w:t>
      </w:r>
    </w:p>
    <w:p w:rsidR="4C73C384" w:rsidP="05A6DF02" w:rsidRDefault="4C73C384" w14:paraId="24E4FA77" w14:textId="303B70F3">
      <w:pPr>
        <w:pStyle w:val="ListParagraph"/>
        <w:numPr>
          <w:ilvl w:val="0"/>
          <w:numId w:val="49"/>
        </w:numPr>
        <w:spacing w:after="0" w:line="240" w:lineRule="auto"/>
        <w:rPr>
          <w:rFonts w:ascii="Calibri" w:hAnsi="Calibri" w:eastAsia="Calibri" w:cs="Calibri" w:asciiTheme="minorAscii" w:hAnsiTheme="minorAscii" w:eastAsiaTheme="minorAscii" w:cstheme="minorAscii"/>
          <w:b w:val="1"/>
          <w:bCs w:val="1"/>
          <w:sz w:val="21"/>
          <w:szCs w:val="21"/>
          <w:u w:val="single"/>
        </w:rPr>
      </w:pPr>
      <w:r w:rsidRPr="05A6DF02" w:rsidR="4C73C384">
        <w:rPr>
          <w:rFonts w:ascii="Calibri" w:hAnsi="Calibri" w:eastAsia="Calibri" w:cs="Calibri"/>
          <w:b w:val="1"/>
          <w:bCs w:val="1"/>
          <w:sz w:val="21"/>
          <w:szCs w:val="21"/>
          <w:u w:val="single"/>
        </w:rPr>
        <w:t xml:space="preserve">Performance of the Search and Governance </w:t>
      </w:r>
      <w:r w:rsidRPr="05A6DF02" w:rsidR="4C73C384">
        <w:rPr>
          <w:rFonts w:ascii="Calibri" w:hAnsi="Calibri" w:eastAsia="Calibri" w:cs="Calibri"/>
          <w:b w:val="1"/>
          <w:bCs w:val="1"/>
          <w:sz w:val="21"/>
          <w:szCs w:val="21"/>
          <w:u w:val="single"/>
        </w:rPr>
        <w:t>Committee -</w:t>
      </w:r>
      <w:r w:rsidRPr="05A6DF02" w:rsidR="4C73C384">
        <w:rPr>
          <w:rFonts w:ascii="Calibri" w:hAnsi="Calibri" w:eastAsia="Calibri" w:cs="Calibri"/>
          <w:b w:val="1"/>
          <w:bCs w:val="1"/>
          <w:sz w:val="21"/>
          <w:szCs w:val="21"/>
          <w:u w:val="single"/>
        </w:rPr>
        <w:t xml:space="preserve"> SAR 2020-2021</w:t>
      </w:r>
    </w:p>
    <w:p w:rsidR="05A6DF02" w:rsidP="05A6DF02" w:rsidRDefault="05A6DF02" w14:paraId="65730323" w14:textId="6D36ED9B">
      <w:pPr>
        <w:pStyle w:val="Normal"/>
        <w:spacing w:after="0" w:line="240" w:lineRule="auto"/>
        <w:ind w:left="0"/>
        <w:rPr>
          <w:rFonts w:ascii="Calibri" w:hAnsi="Calibri" w:eastAsia="Calibri" w:cs="Calibri"/>
          <w:b w:val="1"/>
          <w:bCs w:val="1"/>
          <w:sz w:val="21"/>
          <w:szCs w:val="21"/>
          <w:u w:val="single"/>
        </w:rPr>
      </w:pPr>
    </w:p>
    <w:p w:rsidR="4C73C384" w:rsidP="05A6DF02" w:rsidRDefault="4C73C384" w14:paraId="636E0C98" w14:textId="3F3ED2A1">
      <w:pPr>
        <w:pStyle w:val="Normal"/>
        <w:spacing w:after="0" w:line="240" w:lineRule="auto"/>
        <w:ind w:left="0"/>
        <w:rPr>
          <w:rFonts w:ascii="Calibri" w:hAnsi="Calibri" w:eastAsia="Calibri" w:cs="Calibri"/>
          <w:b w:val="1"/>
          <w:bCs w:val="1"/>
          <w:sz w:val="21"/>
          <w:szCs w:val="21"/>
          <w:u w:val="single"/>
        </w:rPr>
      </w:pPr>
      <w:r w:rsidRPr="05A6DF02" w:rsidR="4C73C384">
        <w:rPr>
          <w:rFonts w:ascii="Calibri" w:hAnsi="Calibri" w:eastAsia="Calibri" w:cs="Calibri"/>
          <w:b w:val="0"/>
          <w:bCs w:val="0"/>
          <w:sz w:val="21"/>
          <w:szCs w:val="21"/>
          <w:u w:val="none"/>
        </w:rPr>
        <w:t xml:space="preserve"> The Search and Governance SAR 2020-2021 had been circulated with the agenda for the meeting.</w:t>
      </w:r>
    </w:p>
    <w:p w:rsidR="018D140B" w:rsidP="05A6DF02" w:rsidRDefault="018D140B" w14:paraId="0F3F5602" w14:textId="59C7CC48">
      <w:pPr>
        <w:pStyle w:val="Normal"/>
        <w:spacing w:after="0" w:line="240" w:lineRule="auto"/>
        <w:ind w:left="0"/>
      </w:pPr>
    </w:p>
    <w:p w:rsidR="018D140B" w:rsidP="05A6DF02" w:rsidRDefault="018D140B" w14:paraId="6A1CC264" w14:textId="750EA65D">
      <w:pPr>
        <w:pStyle w:val="Normal"/>
        <w:spacing w:after="0" w:line="240" w:lineRule="auto"/>
        <w:ind w:left="0" w:firstLine="720"/>
        <w:rPr>
          <w:rFonts w:ascii="Calibri" w:hAnsi="Calibri" w:eastAsia="Calibri" w:cs="Calibri"/>
          <w:b w:val="0"/>
          <w:bCs w:val="0"/>
          <w:sz w:val="21"/>
          <w:szCs w:val="21"/>
          <w:u w:val="none"/>
        </w:rPr>
      </w:pPr>
      <w:r w:rsidRPr="05A6DF02" w:rsidR="018D140B">
        <w:rPr>
          <w:rFonts w:ascii="Calibri" w:hAnsi="Calibri" w:eastAsia="Calibri" w:cs="Calibri"/>
          <w:b w:val="0"/>
          <w:bCs w:val="0"/>
          <w:sz w:val="21"/>
          <w:szCs w:val="21"/>
          <w:u w:val="none"/>
        </w:rPr>
        <w:t>The Corporation noted the Search and Governance SAR 2020-2021.</w:t>
      </w:r>
    </w:p>
    <w:p w:rsidR="05A6DF02" w:rsidP="05A6DF02" w:rsidRDefault="05A6DF02" w14:paraId="7CB855B3" w14:textId="04C1018F">
      <w:pPr>
        <w:pStyle w:val="Normal"/>
        <w:spacing w:after="0" w:line="240" w:lineRule="auto"/>
        <w:ind w:left="0"/>
        <w:rPr>
          <w:rFonts w:ascii="Calibri" w:hAnsi="Calibri" w:eastAsia="Calibri" w:cs="Calibri"/>
          <w:b w:val="0"/>
          <w:bCs w:val="0"/>
          <w:sz w:val="21"/>
          <w:szCs w:val="21"/>
          <w:u w:val="none"/>
        </w:rPr>
      </w:pPr>
    </w:p>
    <w:p w:rsidR="4C73C384" w:rsidP="05A6DF02" w:rsidRDefault="4C73C384" w14:paraId="0C0A01A3" w14:textId="2F5A6F11">
      <w:pPr>
        <w:pStyle w:val="ListParagraph"/>
        <w:numPr>
          <w:ilvl w:val="0"/>
          <w:numId w:val="49"/>
        </w:numPr>
        <w:spacing w:after="0" w:line="240" w:lineRule="auto"/>
        <w:rPr>
          <w:b w:val="1"/>
          <w:bCs w:val="1"/>
          <w:sz w:val="21"/>
          <w:szCs w:val="21"/>
          <w:u w:val="single"/>
        </w:rPr>
      </w:pPr>
      <w:r w:rsidRPr="05A6DF02" w:rsidR="4C73C384">
        <w:rPr>
          <w:rFonts w:ascii="Calibri" w:hAnsi="Calibri" w:eastAsia="Calibri" w:cs="Calibri"/>
          <w:b w:val="1"/>
          <w:bCs w:val="1"/>
          <w:sz w:val="21"/>
          <w:szCs w:val="21"/>
          <w:u w:val="single"/>
        </w:rPr>
        <w:t>Skills Audit 2021-2022</w:t>
      </w:r>
    </w:p>
    <w:p w:rsidR="05A6DF02" w:rsidP="05A6DF02" w:rsidRDefault="05A6DF02" w14:paraId="190AFAA2" w14:textId="3F51CD70">
      <w:pPr>
        <w:pStyle w:val="Normal"/>
        <w:spacing w:after="0" w:line="240" w:lineRule="auto"/>
        <w:rPr>
          <w:rFonts w:ascii="Calibri" w:hAnsi="Calibri" w:eastAsia="Calibri" w:cs="Calibri"/>
          <w:b w:val="1"/>
          <w:bCs w:val="1"/>
          <w:sz w:val="21"/>
          <w:szCs w:val="21"/>
          <w:u w:val="single"/>
        </w:rPr>
      </w:pPr>
    </w:p>
    <w:p w:rsidR="6E28A5C2" w:rsidP="05A6DF02" w:rsidRDefault="6E28A5C2" w14:paraId="14729094" w14:textId="716D6705">
      <w:pPr>
        <w:pStyle w:val="Normal"/>
        <w:spacing w:after="0" w:line="240" w:lineRule="auto"/>
        <w:rPr>
          <w:rFonts w:ascii="Calibri" w:hAnsi="Calibri" w:eastAsia="Calibri" w:cs="Calibri"/>
          <w:b w:val="1"/>
          <w:bCs w:val="1"/>
          <w:sz w:val="21"/>
          <w:szCs w:val="21"/>
          <w:u w:val="single"/>
        </w:rPr>
      </w:pPr>
      <w:r w:rsidRPr="05A6DF02" w:rsidR="6E28A5C2">
        <w:rPr>
          <w:rFonts w:ascii="Calibri" w:hAnsi="Calibri" w:eastAsia="Calibri" w:cs="Calibri"/>
          <w:b w:val="0"/>
          <w:bCs w:val="0"/>
          <w:sz w:val="21"/>
          <w:szCs w:val="21"/>
          <w:u w:val="none"/>
        </w:rPr>
        <w:t>The Skills Audit 2021-2022 had been circulated with the agenda for the meeting.</w:t>
      </w:r>
    </w:p>
    <w:p w:rsidR="58ECBF77" w:rsidP="58ECBF77" w:rsidRDefault="58ECBF77" w14:paraId="5E148EF2" w14:textId="2D55B5E6">
      <w:pPr>
        <w:spacing w:after="0" w:line="240" w:lineRule="auto"/>
        <w:ind w:left="105"/>
        <w:rPr>
          <w:rFonts w:ascii="Calibri" w:hAnsi="Calibri" w:eastAsia="Calibri" w:cs="Calibri"/>
          <w:b w:val="1"/>
          <w:bCs w:val="1"/>
          <w:sz w:val="21"/>
          <w:szCs w:val="21"/>
          <w:u w:val="single"/>
        </w:rPr>
      </w:pPr>
    </w:p>
    <w:p w:rsidR="143CA515" w:rsidP="05A6DF02" w:rsidRDefault="143CA515" w14:paraId="03758F15" w14:textId="380C642F">
      <w:pPr>
        <w:pStyle w:val="Normal"/>
        <w:spacing w:after="0" w:line="240" w:lineRule="auto"/>
        <w:ind w:left="105" w:firstLine="720"/>
        <w:rPr>
          <w:rFonts w:ascii="Calibri" w:hAnsi="Calibri" w:eastAsia="Calibri" w:cs="Calibri"/>
          <w:b w:val="1"/>
          <w:bCs w:val="1"/>
          <w:sz w:val="21"/>
          <w:szCs w:val="21"/>
          <w:u w:val="single"/>
        </w:rPr>
      </w:pPr>
      <w:r w:rsidRPr="05A6DF02" w:rsidR="143CA515">
        <w:rPr>
          <w:rFonts w:ascii="Calibri" w:hAnsi="Calibri" w:eastAsia="Calibri" w:cs="Calibri"/>
          <w:b w:val="0"/>
          <w:bCs w:val="0"/>
          <w:sz w:val="21"/>
          <w:szCs w:val="21"/>
          <w:u w:val="none"/>
        </w:rPr>
        <w:t>The Corporation noted the Skills Audit 2021-2022.</w:t>
      </w:r>
    </w:p>
    <w:p w:rsidR="143CA515" w:rsidP="05A6DF02" w:rsidRDefault="143CA515" w14:paraId="5DBD3F6C" w14:textId="2C25D3B2">
      <w:pPr>
        <w:pStyle w:val="Normal"/>
        <w:spacing w:after="0" w:line="240" w:lineRule="auto"/>
        <w:ind w:left="105" w:firstLine="720"/>
        <w:rPr>
          <w:rFonts w:ascii="Calibri" w:hAnsi="Calibri" w:eastAsia="Calibri" w:cs="Calibri"/>
          <w:b w:val="1"/>
          <w:bCs w:val="1"/>
          <w:sz w:val="21"/>
          <w:szCs w:val="21"/>
          <w:u w:val="single"/>
        </w:rPr>
      </w:pPr>
      <w:r w:rsidRPr="05A6DF02" w:rsidR="143CA515">
        <w:rPr>
          <w:rFonts w:ascii="Calibri" w:hAnsi="Calibri" w:eastAsia="Calibri" w:cs="Calibri"/>
          <w:b w:val="0"/>
          <w:bCs w:val="0"/>
          <w:sz w:val="21"/>
          <w:szCs w:val="21"/>
          <w:u w:val="none"/>
        </w:rPr>
        <w:t xml:space="preserve"> </w:t>
      </w:r>
    </w:p>
    <w:p w:rsidR="7FC6FA25" w:rsidP="58ECBF77" w:rsidRDefault="7FC6FA25" w14:paraId="6D54BE32" w14:textId="68F69F79">
      <w:pPr>
        <w:spacing w:after="0" w:line="240" w:lineRule="auto"/>
        <w:ind w:left="105"/>
        <w:rPr>
          <w:rFonts w:ascii="Calibri" w:hAnsi="Calibri" w:eastAsia="Calibri" w:cs="Calibri"/>
          <w:b w:val="1"/>
          <w:bCs w:val="1"/>
          <w:sz w:val="21"/>
          <w:szCs w:val="21"/>
          <w:u w:val="single"/>
        </w:rPr>
      </w:pPr>
      <w:r w:rsidRPr="05A6DF02" w:rsidR="7FC6FA25">
        <w:rPr>
          <w:rFonts w:ascii="Calibri" w:hAnsi="Calibri" w:eastAsia="Calibri" w:cs="Calibri"/>
          <w:b w:val="1"/>
          <w:bCs w:val="1"/>
          <w:sz w:val="21"/>
          <w:szCs w:val="21"/>
          <w:u w:val="single"/>
        </w:rPr>
        <w:t>1</w:t>
      </w:r>
      <w:r w:rsidRPr="05A6DF02" w:rsidR="4C7AF3E2">
        <w:rPr>
          <w:rFonts w:ascii="Calibri" w:hAnsi="Calibri" w:eastAsia="Calibri" w:cs="Calibri"/>
          <w:b w:val="1"/>
          <w:bCs w:val="1"/>
          <w:sz w:val="21"/>
          <w:szCs w:val="21"/>
          <w:u w:val="single"/>
        </w:rPr>
        <w:t>6</w:t>
      </w:r>
      <w:r w:rsidRPr="05A6DF02" w:rsidR="7FC6FA25">
        <w:rPr>
          <w:rFonts w:ascii="Calibri" w:hAnsi="Calibri" w:eastAsia="Calibri" w:cs="Calibri"/>
          <w:b w:val="1"/>
          <w:bCs w:val="1"/>
          <w:sz w:val="21"/>
          <w:szCs w:val="21"/>
          <w:u w:val="single"/>
        </w:rPr>
        <w:t>. Remuneration Committee</w:t>
      </w:r>
    </w:p>
    <w:p w:rsidRPr="009B5E22" w:rsidR="009B5E22" w:rsidP="009B5E22" w:rsidRDefault="009B5E22" w14:paraId="7BF2D5A6" w14:textId="77777777">
      <w:pPr>
        <w:pStyle w:val="ListParagraph"/>
        <w:spacing w:after="0" w:line="240" w:lineRule="auto"/>
        <w:rPr>
          <w:b/>
          <w:bCs/>
          <w:sz w:val="21"/>
          <w:szCs w:val="21"/>
          <w:u w:val="single"/>
        </w:rPr>
      </w:pPr>
    </w:p>
    <w:p w:rsidR="7FC6FA25" w:rsidP="58ECBF77" w:rsidRDefault="7FC6FA25" w14:paraId="2CE4FF25" w14:textId="2E43D944">
      <w:pPr>
        <w:pStyle w:val="ListParagraph"/>
        <w:numPr>
          <w:ilvl w:val="0"/>
          <w:numId w:val="14"/>
        </w:numPr>
        <w:spacing w:after="0" w:line="240" w:lineRule="auto"/>
        <w:rPr>
          <w:b w:val="1"/>
          <w:bCs w:val="1"/>
          <w:sz w:val="21"/>
          <w:szCs w:val="21"/>
          <w:u w:val="single"/>
        </w:rPr>
      </w:pPr>
      <w:r w:rsidRPr="05A6DF02" w:rsidR="7FC6FA25">
        <w:rPr>
          <w:rFonts w:ascii="Calibri" w:hAnsi="Calibri" w:eastAsia="Calibri" w:cs="Calibri"/>
          <w:b w:val="1"/>
          <w:bCs w:val="1"/>
          <w:sz w:val="21"/>
          <w:szCs w:val="21"/>
          <w:u w:val="single"/>
        </w:rPr>
        <w:t>To receive and approve Standing Order Appendix 7a – Remuneration Committee Constit</w:t>
      </w:r>
      <w:r w:rsidRPr="05A6DF02" w:rsidR="11E41FF4">
        <w:rPr>
          <w:rFonts w:ascii="Calibri" w:hAnsi="Calibri" w:eastAsia="Calibri" w:cs="Calibri"/>
          <w:b w:val="1"/>
          <w:bCs w:val="1"/>
          <w:sz w:val="21"/>
          <w:szCs w:val="21"/>
          <w:u w:val="single"/>
        </w:rPr>
        <w:t xml:space="preserve">ution, Terms of Reference and Procedures </w:t>
      </w:r>
    </w:p>
    <w:p w:rsidR="20F1B0F3" w:rsidP="58ECBF77" w:rsidRDefault="20F1B0F3" w14:paraId="13FB1412" w14:textId="2DEAF9FA">
      <w:pPr>
        <w:spacing w:after="0" w:line="240" w:lineRule="auto"/>
        <w:ind w:firstLine="720"/>
        <w:rPr>
          <w:rFonts w:ascii="Calibri" w:hAnsi="Calibri" w:eastAsia="Calibri" w:cs="Calibri"/>
          <w:sz w:val="21"/>
          <w:szCs w:val="21"/>
        </w:rPr>
      </w:pPr>
      <w:r w:rsidRPr="58ECBF77">
        <w:rPr>
          <w:rFonts w:ascii="Calibri" w:hAnsi="Calibri" w:eastAsia="Calibri" w:cs="Calibri"/>
          <w:sz w:val="21"/>
          <w:szCs w:val="21"/>
        </w:rPr>
        <w:t>Standing Order Appendix 7a had been circulated with the agenda for the meeting.</w:t>
      </w:r>
    </w:p>
    <w:p w:rsidR="00C05DB9" w:rsidP="58ECBF77" w:rsidRDefault="00C05DB9" w14:paraId="712A9B03" w14:textId="2DD0743C">
      <w:pPr>
        <w:spacing w:after="0" w:line="240" w:lineRule="auto"/>
        <w:ind w:firstLine="720"/>
        <w:rPr>
          <w:rFonts w:ascii="Calibri" w:hAnsi="Calibri" w:eastAsia="Calibri" w:cs="Calibri"/>
          <w:b w:val="1"/>
          <w:bCs w:val="1"/>
          <w:sz w:val="21"/>
          <w:szCs w:val="21"/>
          <w:u w:val="single"/>
        </w:rPr>
      </w:pPr>
      <w:r w:rsidRPr="05A6DF02" w:rsidR="04966DF7">
        <w:rPr>
          <w:rFonts w:ascii="Calibri" w:hAnsi="Calibri" w:eastAsia="Calibri" w:cs="Calibri"/>
          <w:sz w:val="21"/>
          <w:szCs w:val="21"/>
          <w:highlight w:val="yellow"/>
        </w:rPr>
        <w:t>C</w:t>
      </w:r>
      <w:r w:rsidRPr="05A6DF02" w:rsidR="00C05DB9">
        <w:rPr>
          <w:rFonts w:ascii="Calibri" w:hAnsi="Calibri" w:eastAsia="Calibri" w:cs="Calibri"/>
          <w:sz w:val="21"/>
          <w:szCs w:val="21"/>
          <w:highlight w:val="yellow"/>
        </w:rPr>
        <w:t>D - Standing Order Appendix 7a was approved by the Corporation.</w:t>
      </w:r>
    </w:p>
    <w:p w:rsidRPr="009B5E22" w:rsidR="009B5E22" w:rsidP="009B5E22" w:rsidRDefault="009B5E22" w14:paraId="19F61698" w14:textId="77777777">
      <w:pPr>
        <w:spacing w:after="0" w:line="240" w:lineRule="auto"/>
        <w:rPr>
          <w:b/>
          <w:bCs/>
          <w:sz w:val="21"/>
          <w:szCs w:val="21"/>
          <w:u w:val="single"/>
        </w:rPr>
      </w:pPr>
    </w:p>
    <w:p w:rsidR="11E41FF4" w:rsidP="58ECBF77" w:rsidRDefault="11E41FF4" w14:paraId="454018CC" w14:textId="3391E06C">
      <w:pPr>
        <w:pStyle w:val="ListParagraph"/>
        <w:numPr>
          <w:ilvl w:val="0"/>
          <w:numId w:val="14"/>
        </w:numPr>
        <w:spacing w:after="0" w:line="240" w:lineRule="auto"/>
        <w:rPr>
          <w:b w:val="1"/>
          <w:bCs w:val="1"/>
          <w:sz w:val="21"/>
          <w:szCs w:val="21"/>
          <w:u w:val="single"/>
        </w:rPr>
      </w:pPr>
      <w:r w:rsidRPr="05A6DF02" w:rsidR="11E41FF4">
        <w:rPr>
          <w:rFonts w:ascii="Calibri" w:hAnsi="Calibri" w:eastAsia="Calibri" w:cs="Calibri"/>
          <w:b w:val="1"/>
          <w:bCs w:val="1"/>
          <w:sz w:val="21"/>
          <w:szCs w:val="21"/>
          <w:u w:val="single"/>
        </w:rPr>
        <w:t>To receive and approve Standing Order Appendix 7b – Remuneration Committee Key Tasks 202</w:t>
      </w:r>
      <w:r w:rsidRPr="05A6DF02" w:rsidR="5F2A84EC">
        <w:rPr>
          <w:rFonts w:ascii="Calibri" w:hAnsi="Calibri" w:eastAsia="Calibri" w:cs="Calibri"/>
          <w:b w:val="1"/>
          <w:bCs w:val="1"/>
          <w:sz w:val="21"/>
          <w:szCs w:val="21"/>
          <w:u w:val="single"/>
        </w:rPr>
        <w:t>1</w:t>
      </w:r>
      <w:r w:rsidRPr="05A6DF02" w:rsidR="11E41FF4">
        <w:rPr>
          <w:rFonts w:ascii="Calibri" w:hAnsi="Calibri" w:eastAsia="Calibri" w:cs="Calibri"/>
          <w:b w:val="1"/>
          <w:bCs w:val="1"/>
          <w:sz w:val="21"/>
          <w:szCs w:val="21"/>
          <w:u w:val="single"/>
        </w:rPr>
        <w:t>-202</w:t>
      </w:r>
      <w:r w:rsidRPr="05A6DF02" w:rsidR="0285C89B">
        <w:rPr>
          <w:rFonts w:ascii="Calibri" w:hAnsi="Calibri" w:eastAsia="Calibri" w:cs="Calibri"/>
          <w:b w:val="1"/>
          <w:bCs w:val="1"/>
          <w:sz w:val="21"/>
          <w:szCs w:val="21"/>
          <w:u w:val="single"/>
        </w:rPr>
        <w:t>2</w:t>
      </w:r>
    </w:p>
    <w:p w:rsidR="73FB28E5" w:rsidP="58ECBF77" w:rsidRDefault="73FB28E5" w14:paraId="7790DE91" w14:textId="2FD20343">
      <w:pPr>
        <w:spacing w:after="0" w:line="240" w:lineRule="auto"/>
        <w:ind w:firstLine="720"/>
        <w:rPr>
          <w:rFonts w:ascii="Calibri" w:hAnsi="Calibri" w:eastAsia="Calibri" w:cs="Calibri"/>
          <w:sz w:val="21"/>
          <w:szCs w:val="21"/>
        </w:rPr>
      </w:pPr>
      <w:r w:rsidRPr="58ECBF77">
        <w:rPr>
          <w:rFonts w:ascii="Calibri" w:hAnsi="Calibri" w:eastAsia="Calibri" w:cs="Calibri"/>
          <w:sz w:val="21"/>
          <w:szCs w:val="21"/>
        </w:rPr>
        <w:t>Standing Order Appendix 7b had been circulated with the agenda for the meeting.</w:t>
      </w:r>
    </w:p>
    <w:p w:rsidR="00C05DB9" w:rsidP="58ECBF77" w:rsidRDefault="00C05DB9" w14:paraId="39CF2DFD" w14:textId="5E120781">
      <w:pPr>
        <w:spacing w:after="0" w:line="240" w:lineRule="auto"/>
        <w:ind w:firstLine="720"/>
        <w:rPr>
          <w:rFonts w:ascii="Calibri" w:hAnsi="Calibri" w:eastAsia="Calibri" w:cs="Calibri"/>
          <w:sz w:val="21"/>
          <w:szCs w:val="21"/>
        </w:rPr>
      </w:pPr>
      <w:r w:rsidRPr="05A6DF02" w:rsidR="78ECFEEA">
        <w:rPr>
          <w:rFonts w:ascii="Calibri" w:hAnsi="Calibri" w:eastAsia="Calibri" w:cs="Calibri"/>
          <w:sz w:val="21"/>
          <w:szCs w:val="21"/>
          <w:highlight w:val="yellow"/>
        </w:rPr>
        <w:t>C</w:t>
      </w:r>
      <w:r w:rsidRPr="05A6DF02" w:rsidR="00C05DB9">
        <w:rPr>
          <w:rFonts w:ascii="Calibri" w:hAnsi="Calibri" w:eastAsia="Calibri" w:cs="Calibri"/>
          <w:sz w:val="21"/>
          <w:szCs w:val="21"/>
          <w:highlight w:val="yellow"/>
        </w:rPr>
        <w:t>D - Standing Order Appendix 7b was approved by the Corporation.</w:t>
      </w:r>
    </w:p>
    <w:p w:rsidR="00C05DB9" w:rsidP="58ECBF77" w:rsidRDefault="00C05DB9" w14:paraId="22CEF80D" w14:textId="77777777">
      <w:pPr>
        <w:spacing w:after="0" w:line="240" w:lineRule="auto"/>
        <w:ind w:firstLine="720"/>
        <w:rPr>
          <w:rFonts w:ascii="Calibri" w:hAnsi="Calibri" w:eastAsia="Calibri" w:cs="Calibri"/>
          <w:sz w:val="21"/>
          <w:szCs w:val="21"/>
        </w:rPr>
      </w:pPr>
    </w:p>
    <w:p w:rsidR="00C05DB9" w:rsidP="58ECBF77" w:rsidRDefault="00C05DB9" w14:paraId="790ED19A" w14:textId="2CA84FFB">
      <w:pPr>
        <w:spacing w:after="0" w:line="240" w:lineRule="auto"/>
        <w:ind w:firstLine="720"/>
        <w:rPr>
          <w:rFonts w:ascii="Calibri" w:hAnsi="Calibri" w:eastAsia="Calibri" w:cs="Calibri"/>
          <w:sz w:val="21"/>
          <w:szCs w:val="21"/>
        </w:rPr>
      </w:pPr>
      <w:r w:rsidRPr="05A6DF02" w:rsidR="00C05DB9">
        <w:rPr>
          <w:rFonts w:ascii="Calibri" w:hAnsi="Calibri" w:eastAsia="Calibri" w:cs="Calibri"/>
          <w:b w:val="1"/>
          <w:bCs w:val="1"/>
          <w:sz w:val="21"/>
          <w:szCs w:val="21"/>
        </w:rPr>
        <w:t xml:space="preserve">Action - </w:t>
      </w:r>
      <w:r w:rsidRPr="05A6DF02" w:rsidR="00C05DB9">
        <w:rPr>
          <w:rFonts w:ascii="Calibri" w:hAnsi="Calibri" w:eastAsia="Calibri" w:cs="Calibri"/>
          <w:b w:val="1"/>
          <w:bCs w:val="1"/>
          <w:sz w:val="21"/>
          <w:szCs w:val="21"/>
        </w:rPr>
        <w:t>C</w:t>
      </w:r>
      <w:r w:rsidRPr="05A6DF02" w:rsidR="00C05DB9">
        <w:rPr>
          <w:rFonts w:ascii="Calibri" w:hAnsi="Calibri" w:eastAsia="Calibri" w:cs="Calibri"/>
          <w:b w:val="1"/>
          <w:bCs w:val="1"/>
          <w:sz w:val="21"/>
          <w:szCs w:val="21"/>
        </w:rPr>
        <w:t xml:space="preserve">lerk to update Standing Orders </w:t>
      </w:r>
      <w:r w:rsidRPr="05A6DF02" w:rsidR="00C05DB9">
        <w:rPr>
          <w:rFonts w:ascii="Calibri" w:hAnsi="Calibri" w:eastAsia="Calibri" w:cs="Calibri"/>
          <w:b w:val="1"/>
          <w:bCs w:val="1"/>
          <w:sz w:val="21"/>
          <w:szCs w:val="21"/>
        </w:rPr>
        <w:t xml:space="preserve">Appendix </w:t>
      </w:r>
      <w:r w:rsidRPr="05A6DF02" w:rsidR="00C05DB9">
        <w:rPr>
          <w:rFonts w:ascii="Calibri" w:hAnsi="Calibri" w:eastAsia="Calibri" w:cs="Calibri"/>
          <w:b w:val="1"/>
          <w:bCs w:val="1"/>
          <w:sz w:val="21"/>
          <w:szCs w:val="21"/>
        </w:rPr>
        <w:t xml:space="preserve">7a </w:t>
      </w:r>
      <w:r w:rsidRPr="05A6DF02" w:rsidR="00C05DB9">
        <w:rPr>
          <w:rFonts w:ascii="Calibri" w:hAnsi="Calibri" w:eastAsia="Calibri" w:cs="Calibri"/>
          <w:b w:val="1"/>
          <w:bCs w:val="1"/>
          <w:sz w:val="21"/>
          <w:szCs w:val="21"/>
        </w:rPr>
        <w:t xml:space="preserve">and </w:t>
      </w:r>
      <w:r w:rsidRPr="05A6DF02" w:rsidR="00C05DB9">
        <w:rPr>
          <w:rFonts w:ascii="Calibri" w:hAnsi="Calibri" w:eastAsia="Calibri" w:cs="Calibri"/>
          <w:b w:val="1"/>
          <w:bCs w:val="1"/>
          <w:sz w:val="21"/>
          <w:szCs w:val="21"/>
        </w:rPr>
        <w:t xml:space="preserve">7b </w:t>
      </w:r>
      <w:r w:rsidRPr="05A6DF02" w:rsidR="00C05DB9">
        <w:rPr>
          <w:rFonts w:ascii="Calibri" w:hAnsi="Calibri" w:eastAsia="Calibri" w:cs="Calibri"/>
          <w:b w:val="1"/>
          <w:bCs w:val="1"/>
          <w:sz w:val="21"/>
          <w:szCs w:val="21"/>
        </w:rPr>
        <w:t xml:space="preserve">Addendum A </w:t>
      </w:r>
      <w:r w:rsidRPr="05A6DF02" w:rsidR="00C05DB9">
        <w:rPr>
          <w:rFonts w:ascii="Calibri" w:hAnsi="Calibri" w:eastAsia="Calibri" w:cs="Calibri"/>
          <w:b w:val="1"/>
          <w:bCs w:val="1"/>
          <w:sz w:val="21"/>
          <w:szCs w:val="21"/>
        </w:rPr>
        <w:t xml:space="preserve">on </w:t>
      </w:r>
      <w:r w:rsidRPr="05A6DF02" w:rsidR="4F196CDD">
        <w:rPr>
          <w:rFonts w:ascii="Calibri" w:hAnsi="Calibri" w:eastAsia="Calibri" w:cs="Calibri"/>
          <w:b w:val="1"/>
          <w:bCs w:val="1"/>
          <w:sz w:val="21"/>
          <w:szCs w:val="21"/>
        </w:rPr>
        <w:t>Office 365</w:t>
      </w:r>
      <w:r w:rsidRPr="05A6DF02" w:rsidR="00C05DB9">
        <w:rPr>
          <w:rFonts w:ascii="Calibri" w:hAnsi="Calibri" w:eastAsia="Calibri" w:cs="Calibri"/>
          <w:b w:val="1"/>
          <w:bCs w:val="1"/>
          <w:sz w:val="21"/>
          <w:szCs w:val="21"/>
        </w:rPr>
        <w:t>.</w:t>
      </w:r>
    </w:p>
    <w:p w:rsidR="00C05DB9" w:rsidP="58ECBF77" w:rsidRDefault="00C05DB9" w14:paraId="5C24219E" w14:textId="77777777">
      <w:pPr>
        <w:spacing w:after="0" w:line="240" w:lineRule="auto"/>
        <w:ind w:firstLine="720"/>
        <w:rPr>
          <w:rFonts w:ascii="Calibri" w:hAnsi="Calibri" w:eastAsia="Calibri" w:cs="Calibri"/>
          <w:sz w:val="21"/>
          <w:szCs w:val="21"/>
        </w:rPr>
      </w:pPr>
    </w:p>
    <w:p w:rsidR="11E41FF4" w:rsidP="05A6DF02" w:rsidRDefault="11E41FF4" w14:paraId="0B8B82BC" w14:textId="63D73336">
      <w:pPr>
        <w:pStyle w:val="ListParagraph"/>
        <w:numPr>
          <w:ilvl w:val="0"/>
          <w:numId w:val="14"/>
        </w:numPr>
        <w:spacing w:after="0" w:line="240" w:lineRule="auto"/>
        <w:rPr>
          <w:b w:val="1"/>
          <w:bCs w:val="1"/>
          <w:sz w:val="21"/>
          <w:szCs w:val="21"/>
          <w:u w:val="single"/>
        </w:rPr>
      </w:pPr>
      <w:r w:rsidRPr="05A6DF02" w:rsidR="11E41FF4">
        <w:rPr>
          <w:rFonts w:ascii="Calibri" w:hAnsi="Calibri" w:eastAsia="Calibri" w:cs="Calibri"/>
          <w:b w:val="1"/>
          <w:bCs w:val="1"/>
          <w:sz w:val="21"/>
          <w:szCs w:val="21"/>
          <w:u w:val="single"/>
        </w:rPr>
        <w:t>To receive and note the performance SAR 20</w:t>
      </w:r>
      <w:r w:rsidRPr="05A6DF02" w:rsidR="3233FCDF">
        <w:rPr>
          <w:rFonts w:ascii="Calibri" w:hAnsi="Calibri" w:eastAsia="Calibri" w:cs="Calibri"/>
          <w:b w:val="1"/>
          <w:bCs w:val="1"/>
          <w:sz w:val="21"/>
          <w:szCs w:val="21"/>
          <w:u w:val="single"/>
        </w:rPr>
        <w:t>20</w:t>
      </w:r>
      <w:r w:rsidRPr="05A6DF02" w:rsidR="11E41FF4">
        <w:rPr>
          <w:rFonts w:ascii="Calibri" w:hAnsi="Calibri" w:eastAsia="Calibri" w:cs="Calibri"/>
          <w:b w:val="1"/>
          <w:bCs w:val="1"/>
          <w:sz w:val="21"/>
          <w:szCs w:val="21"/>
          <w:u w:val="single"/>
        </w:rPr>
        <w:t>-202</w:t>
      </w:r>
      <w:r w:rsidRPr="05A6DF02" w:rsidR="6F7311DB">
        <w:rPr>
          <w:rFonts w:ascii="Calibri" w:hAnsi="Calibri" w:eastAsia="Calibri" w:cs="Calibri"/>
          <w:b w:val="1"/>
          <w:bCs w:val="1"/>
          <w:sz w:val="21"/>
          <w:szCs w:val="21"/>
          <w:u w:val="single"/>
        </w:rPr>
        <w:t>1</w:t>
      </w:r>
      <w:r w:rsidRPr="05A6DF02" w:rsidR="11E41FF4">
        <w:rPr>
          <w:rFonts w:ascii="Calibri" w:hAnsi="Calibri" w:eastAsia="Calibri" w:cs="Calibri"/>
          <w:b w:val="1"/>
          <w:bCs w:val="1"/>
          <w:sz w:val="21"/>
          <w:szCs w:val="21"/>
          <w:u w:val="single"/>
        </w:rPr>
        <w:t xml:space="preserve"> of the Remuneration Committee.</w:t>
      </w:r>
    </w:p>
    <w:p w:rsidR="2E183CED" w:rsidP="58ECBF77" w:rsidRDefault="2E183CED" w14:paraId="4166BEF4" w14:textId="76F80661">
      <w:pPr>
        <w:spacing w:after="0" w:line="240" w:lineRule="auto"/>
        <w:ind w:left="720"/>
        <w:rPr>
          <w:rFonts w:ascii="Calibri" w:hAnsi="Calibri" w:eastAsia="Calibri" w:cs="Calibri"/>
          <w:sz w:val="21"/>
          <w:szCs w:val="21"/>
        </w:rPr>
      </w:pPr>
      <w:r w:rsidRPr="05A6DF02" w:rsidR="2E183CED">
        <w:rPr>
          <w:rFonts w:ascii="Calibri" w:hAnsi="Calibri" w:eastAsia="Calibri" w:cs="Calibri"/>
          <w:sz w:val="21"/>
          <w:szCs w:val="21"/>
        </w:rPr>
        <w:t>The SAR 20</w:t>
      </w:r>
      <w:r w:rsidRPr="05A6DF02" w:rsidR="5BF65DA3">
        <w:rPr>
          <w:rFonts w:ascii="Calibri" w:hAnsi="Calibri" w:eastAsia="Calibri" w:cs="Calibri"/>
          <w:sz w:val="21"/>
          <w:szCs w:val="21"/>
        </w:rPr>
        <w:t>20</w:t>
      </w:r>
      <w:r w:rsidRPr="05A6DF02" w:rsidR="2E183CED">
        <w:rPr>
          <w:rFonts w:ascii="Calibri" w:hAnsi="Calibri" w:eastAsia="Calibri" w:cs="Calibri"/>
          <w:sz w:val="21"/>
          <w:szCs w:val="21"/>
        </w:rPr>
        <w:t>-202</w:t>
      </w:r>
      <w:r w:rsidRPr="05A6DF02" w:rsidR="165DA235">
        <w:rPr>
          <w:rFonts w:ascii="Calibri" w:hAnsi="Calibri" w:eastAsia="Calibri" w:cs="Calibri"/>
          <w:sz w:val="21"/>
          <w:szCs w:val="21"/>
        </w:rPr>
        <w:t>1</w:t>
      </w:r>
      <w:r w:rsidRPr="05A6DF02" w:rsidR="2E183CED">
        <w:rPr>
          <w:rFonts w:ascii="Calibri" w:hAnsi="Calibri" w:eastAsia="Calibri" w:cs="Calibri"/>
          <w:sz w:val="21"/>
          <w:szCs w:val="21"/>
        </w:rPr>
        <w:t xml:space="preserve"> for the Remuneration Committee had been circulated with the agenda for the meeting.</w:t>
      </w:r>
    </w:p>
    <w:p w:rsidR="00804044" w:rsidP="58ECBF77" w:rsidRDefault="00804044" w14:paraId="6188BC33" w14:textId="55A8EAE2">
      <w:pPr>
        <w:spacing w:after="0" w:line="240" w:lineRule="auto"/>
        <w:ind w:left="720"/>
        <w:rPr>
          <w:rFonts w:ascii="Calibri" w:hAnsi="Calibri" w:eastAsia="Calibri" w:cs="Calibri"/>
          <w:b/>
          <w:bCs/>
          <w:sz w:val="21"/>
          <w:szCs w:val="21"/>
          <w:u w:val="single"/>
        </w:rPr>
      </w:pPr>
    </w:p>
    <w:p w:rsidRPr="00804044" w:rsidR="00804044" w:rsidP="05A6DF02" w:rsidRDefault="00804044" w14:paraId="4C47D1B1" w14:textId="52F0636C">
      <w:pPr>
        <w:spacing w:after="0" w:line="240" w:lineRule="auto"/>
        <w:ind w:left="720"/>
        <w:rPr>
          <w:rFonts w:ascii="Calibri" w:hAnsi="Calibri" w:eastAsia="Calibri" w:cs="Calibri"/>
          <w:sz w:val="21"/>
          <w:szCs w:val="21"/>
        </w:rPr>
      </w:pPr>
      <w:r w:rsidRPr="05A6DF02" w:rsidR="00804044">
        <w:rPr>
          <w:rFonts w:ascii="Calibri" w:hAnsi="Calibri" w:eastAsia="Calibri" w:cs="Calibri"/>
          <w:sz w:val="21"/>
          <w:szCs w:val="21"/>
        </w:rPr>
        <w:t>The Corporation noted the SAR 20</w:t>
      </w:r>
      <w:r w:rsidRPr="05A6DF02" w:rsidR="5E364BCC">
        <w:rPr>
          <w:rFonts w:ascii="Calibri" w:hAnsi="Calibri" w:eastAsia="Calibri" w:cs="Calibri"/>
          <w:sz w:val="21"/>
          <w:szCs w:val="21"/>
        </w:rPr>
        <w:t>20</w:t>
      </w:r>
      <w:r w:rsidRPr="05A6DF02" w:rsidR="00804044">
        <w:rPr>
          <w:rFonts w:ascii="Calibri" w:hAnsi="Calibri" w:eastAsia="Calibri" w:cs="Calibri"/>
          <w:sz w:val="21"/>
          <w:szCs w:val="21"/>
        </w:rPr>
        <w:t>-202</w:t>
      </w:r>
      <w:r w:rsidRPr="05A6DF02" w:rsidR="6450ADAD">
        <w:rPr>
          <w:rFonts w:ascii="Calibri" w:hAnsi="Calibri" w:eastAsia="Calibri" w:cs="Calibri"/>
          <w:sz w:val="21"/>
          <w:szCs w:val="21"/>
        </w:rPr>
        <w:t>1</w:t>
      </w:r>
      <w:r w:rsidRPr="05A6DF02" w:rsidR="00804044">
        <w:rPr>
          <w:rFonts w:ascii="Calibri" w:hAnsi="Calibri" w:eastAsia="Calibri" w:cs="Calibri"/>
          <w:sz w:val="21"/>
          <w:szCs w:val="21"/>
        </w:rPr>
        <w:t xml:space="preserve"> for the Remuneration Committee.</w:t>
      </w:r>
    </w:p>
    <w:p w:rsidR="58ECBF77" w:rsidP="58ECBF77" w:rsidRDefault="58ECBF77" w14:paraId="5D5905D4" w14:textId="4BC7C716">
      <w:pPr>
        <w:spacing w:after="0" w:line="240" w:lineRule="auto"/>
        <w:rPr>
          <w:rFonts w:ascii="Calibri" w:hAnsi="Calibri" w:eastAsia="Calibri" w:cs="Calibri"/>
          <w:b/>
          <w:bCs/>
          <w:sz w:val="21"/>
          <w:szCs w:val="21"/>
          <w:u w:val="single"/>
        </w:rPr>
      </w:pPr>
    </w:p>
    <w:p w:rsidR="11E41FF4" w:rsidP="58ECBF77" w:rsidRDefault="11E41FF4" w14:paraId="6375E626" w14:textId="616014B0">
      <w:pPr>
        <w:spacing w:after="0" w:line="240" w:lineRule="auto"/>
        <w:rPr>
          <w:rFonts w:ascii="Calibri" w:hAnsi="Calibri" w:eastAsia="Calibri" w:cs="Calibri"/>
          <w:b w:val="1"/>
          <w:bCs w:val="1"/>
          <w:sz w:val="21"/>
          <w:szCs w:val="21"/>
          <w:u w:val="single"/>
        </w:rPr>
      </w:pPr>
      <w:r w:rsidRPr="05A6DF02" w:rsidR="11E41FF4">
        <w:rPr>
          <w:rFonts w:ascii="Calibri" w:hAnsi="Calibri" w:eastAsia="Calibri" w:cs="Calibri"/>
          <w:b w:val="1"/>
          <w:bCs w:val="1"/>
          <w:sz w:val="21"/>
          <w:szCs w:val="21"/>
          <w:u w:val="single"/>
        </w:rPr>
        <w:t>1</w:t>
      </w:r>
      <w:r w:rsidRPr="05A6DF02" w:rsidR="0E18FC35">
        <w:rPr>
          <w:rFonts w:ascii="Calibri" w:hAnsi="Calibri" w:eastAsia="Calibri" w:cs="Calibri"/>
          <w:b w:val="1"/>
          <w:bCs w:val="1"/>
          <w:sz w:val="21"/>
          <w:szCs w:val="21"/>
          <w:u w:val="single"/>
        </w:rPr>
        <w:t>7</w:t>
      </w:r>
      <w:r w:rsidRPr="05A6DF02" w:rsidR="11E41FF4">
        <w:rPr>
          <w:rFonts w:ascii="Calibri" w:hAnsi="Calibri" w:eastAsia="Calibri" w:cs="Calibri"/>
          <w:b w:val="1"/>
          <w:bCs w:val="1"/>
          <w:sz w:val="21"/>
          <w:szCs w:val="21"/>
          <w:u w:val="single"/>
        </w:rPr>
        <w:t>. Audit Committee</w:t>
      </w:r>
    </w:p>
    <w:p w:rsidR="11E41FF4" w:rsidP="05A6DF02" w:rsidRDefault="11E41FF4" w14:paraId="0BD1A7E9" w14:textId="62EC77BC">
      <w:pPr>
        <w:pStyle w:val="ListParagraph"/>
        <w:numPr>
          <w:ilvl w:val="0"/>
          <w:numId w:val="13"/>
        </w:numPr>
        <w:spacing w:after="0" w:line="240" w:lineRule="auto"/>
        <w:rPr>
          <w:rFonts w:eastAsia="" w:eastAsiaTheme="minorEastAsia"/>
          <w:b w:val="1"/>
          <w:bCs w:val="1"/>
          <w:sz w:val="21"/>
          <w:szCs w:val="21"/>
          <w:u w:val="single"/>
        </w:rPr>
      </w:pPr>
      <w:r w:rsidRPr="05A6DF02" w:rsidR="11E41FF4">
        <w:rPr>
          <w:rFonts w:ascii="Calibri" w:hAnsi="Calibri" w:eastAsia="Calibri" w:cs="Calibri"/>
          <w:b w:val="1"/>
          <w:bCs w:val="1"/>
          <w:sz w:val="21"/>
          <w:szCs w:val="21"/>
          <w:u w:val="single"/>
        </w:rPr>
        <w:t xml:space="preserve">Minutes of the meeting of </w:t>
      </w:r>
      <w:r w:rsidRPr="05A6DF02" w:rsidR="27F87C4D">
        <w:rPr>
          <w:rFonts w:ascii="Calibri" w:hAnsi="Calibri" w:eastAsia="Calibri" w:cs="Calibri"/>
          <w:b w:val="1"/>
          <w:bCs w:val="1"/>
          <w:sz w:val="21"/>
          <w:szCs w:val="21"/>
          <w:u w:val="single"/>
        </w:rPr>
        <w:t>22</w:t>
      </w:r>
      <w:r w:rsidRPr="05A6DF02" w:rsidR="27F87C4D">
        <w:rPr>
          <w:rFonts w:ascii="Calibri" w:hAnsi="Calibri" w:eastAsia="Calibri" w:cs="Calibri"/>
          <w:b w:val="1"/>
          <w:bCs w:val="1"/>
          <w:sz w:val="21"/>
          <w:szCs w:val="21"/>
          <w:u w:val="single"/>
          <w:vertAlign w:val="superscript"/>
        </w:rPr>
        <w:t>nd</w:t>
      </w:r>
      <w:r w:rsidRPr="05A6DF02" w:rsidR="27F87C4D">
        <w:rPr>
          <w:rFonts w:ascii="Calibri" w:hAnsi="Calibri" w:eastAsia="Calibri" w:cs="Calibri"/>
          <w:b w:val="1"/>
          <w:bCs w:val="1"/>
          <w:sz w:val="21"/>
          <w:szCs w:val="21"/>
          <w:u w:val="single"/>
        </w:rPr>
        <w:t xml:space="preserve"> </w:t>
      </w:r>
      <w:r w:rsidRPr="05A6DF02" w:rsidR="11E41FF4">
        <w:rPr>
          <w:rFonts w:ascii="Calibri" w:hAnsi="Calibri" w:eastAsia="Calibri" w:cs="Calibri"/>
          <w:b w:val="1"/>
          <w:bCs w:val="1"/>
          <w:sz w:val="21"/>
          <w:szCs w:val="21"/>
          <w:u w:val="single"/>
        </w:rPr>
        <w:t>November 202</w:t>
      </w:r>
      <w:r w:rsidRPr="05A6DF02" w:rsidR="5BF01D2D">
        <w:rPr>
          <w:rFonts w:ascii="Calibri" w:hAnsi="Calibri" w:eastAsia="Calibri" w:cs="Calibri"/>
          <w:b w:val="1"/>
          <w:bCs w:val="1"/>
          <w:sz w:val="21"/>
          <w:szCs w:val="21"/>
          <w:u w:val="single"/>
        </w:rPr>
        <w:t>1</w:t>
      </w:r>
    </w:p>
    <w:p w:rsidR="11E41FF4" w:rsidP="58ECBF77" w:rsidRDefault="11E41FF4" w14:paraId="67E75E0B" w14:textId="757DFC1A">
      <w:pPr>
        <w:spacing w:after="0" w:line="240" w:lineRule="auto"/>
        <w:ind w:left="720"/>
        <w:rPr>
          <w:rFonts w:ascii="Calibri" w:hAnsi="Calibri" w:eastAsia="Calibri" w:cs="Calibri"/>
          <w:b w:val="1"/>
          <w:bCs w:val="1"/>
          <w:sz w:val="21"/>
          <w:szCs w:val="21"/>
          <w:u w:val="single"/>
        </w:rPr>
      </w:pPr>
      <w:r w:rsidRPr="05A6DF02" w:rsidR="11E41FF4">
        <w:rPr>
          <w:rFonts w:ascii="Calibri" w:hAnsi="Calibri" w:eastAsia="Calibri" w:cs="Calibri"/>
          <w:sz w:val="21"/>
          <w:szCs w:val="21"/>
        </w:rPr>
        <w:t xml:space="preserve">The minutes (draft) of the meeting of the committee on </w:t>
      </w:r>
      <w:r w:rsidRPr="05A6DF02" w:rsidR="0C2F2A37">
        <w:rPr>
          <w:rFonts w:ascii="Calibri" w:hAnsi="Calibri" w:eastAsia="Calibri" w:cs="Calibri"/>
          <w:sz w:val="21"/>
          <w:szCs w:val="21"/>
        </w:rPr>
        <w:t>22</w:t>
      </w:r>
      <w:r w:rsidRPr="05A6DF02" w:rsidR="0C2F2A37">
        <w:rPr>
          <w:rFonts w:ascii="Calibri" w:hAnsi="Calibri" w:eastAsia="Calibri" w:cs="Calibri"/>
          <w:sz w:val="21"/>
          <w:szCs w:val="21"/>
          <w:vertAlign w:val="superscript"/>
        </w:rPr>
        <w:t>nd</w:t>
      </w:r>
      <w:r w:rsidRPr="05A6DF02" w:rsidR="0C2F2A37">
        <w:rPr>
          <w:rFonts w:ascii="Calibri" w:hAnsi="Calibri" w:eastAsia="Calibri" w:cs="Calibri"/>
          <w:sz w:val="21"/>
          <w:szCs w:val="21"/>
        </w:rPr>
        <w:t xml:space="preserve"> </w:t>
      </w:r>
      <w:r w:rsidRPr="05A6DF02" w:rsidR="11E41FF4">
        <w:rPr>
          <w:rFonts w:ascii="Calibri" w:hAnsi="Calibri" w:eastAsia="Calibri" w:cs="Calibri"/>
          <w:sz w:val="21"/>
          <w:szCs w:val="21"/>
        </w:rPr>
        <w:t>November 202</w:t>
      </w:r>
      <w:r w:rsidRPr="05A6DF02" w:rsidR="3FE98CCB">
        <w:rPr>
          <w:rFonts w:ascii="Calibri" w:hAnsi="Calibri" w:eastAsia="Calibri" w:cs="Calibri"/>
          <w:sz w:val="21"/>
          <w:szCs w:val="21"/>
        </w:rPr>
        <w:t>1</w:t>
      </w:r>
      <w:r w:rsidRPr="05A6DF02" w:rsidR="11E41FF4">
        <w:rPr>
          <w:rFonts w:ascii="Calibri" w:hAnsi="Calibri" w:eastAsia="Calibri" w:cs="Calibri"/>
          <w:sz w:val="21"/>
          <w:szCs w:val="21"/>
        </w:rPr>
        <w:t xml:space="preserve"> had been circulated with the agenda for the meeting.</w:t>
      </w:r>
    </w:p>
    <w:p w:rsidR="58ECBF77" w:rsidP="58ECBF77" w:rsidRDefault="58ECBF77" w14:paraId="06C024FD" w14:textId="20ABD23F">
      <w:pPr>
        <w:spacing w:after="0" w:line="240" w:lineRule="auto"/>
        <w:ind w:left="720"/>
        <w:rPr>
          <w:rFonts w:ascii="Calibri" w:hAnsi="Calibri" w:eastAsia="Calibri" w:cs="Calibri"/>
          <w:sz w:val="21"/>
          <w:szCs w:val="21"/>
        </w:rPr>
      </w:pPr>
    </w:p>
    <w:p w:rsidR="00804044" w:rsidP="00804044" w:rsidRDefault="00804044" w14:paraId="6E6F096A" w14:textId="77777777">
      <w:pPr>
        <w:spacing w:after="0" w:line="240" w:lineRule="auto"/>
        <w:ind w:left="720"/>
        <w:rPr>
          <w:rFonts w:ascii="Calibri" w:hAnsi="Calibri" w:eastAsia="Calibri" w:cs="Calibri"/>
          <w:b/>
          <w:bCs/>
          <w:sz w:val="21"/>
          <w:szCs w:val="21"/>
          <w:u w:val="single"/>
        </w:rPr>
      </w:pPr>
      <w:r>
        <w:rPr>
          <w:rFonts w:ascii="Calibri" w:hAnsi="Calibri" w:eastAsia="Calibri" w:cs="Calibri"/>
          <w:sz w:val="21"/>
          <w:szCs w:val="21"/>
        </w:rPr>
        <w:t>The minutes (draft) were noted by the Corporation.</w:t>
      </w:r>
    </w:p>
    <w:p w:rsidR="00804044" w:rsidP="58ECBF77" w:rsidRDefault="00804044" w14:paraId="7AAD8909" w14:textId="77777777">
      <w:pPr>
        <w:spacing w:after="0" w:line="240" w:lineRule="auto"/>
        <w:ind w:left="720"/>
        <w:rPr>
          <w:rFonts w:ascii="Calibri" w:hAnsi="Calibri" w:eastAsia="Calibri" w:cs="Calibri"/>
          <w:sz w:val="21"/>
          <w:szCs w:val="21"/>
        </w:rPr>
      </w:pPr>
    </w:p>
    <w:p w:rsidR="11E41FF4" w:rsidP="05A6DF02" w:rsidRDefault="11E41FF4" w14:paraId="49BB772B" w14:textId="089D0354">
      <w:pPr>
        <w:pStyle w:val="Normal"/>
        <w:spacing w:after="0" w:line="240" w:lineRule="auto"/>
        <w:ind w:left="0"/>
        <w:rPr>
          <w:rFonts w:eastAsia="" w:eastAsiaTheme="minorEastAsia"/>
          <w:sz w:val="21"/>
          <w:szCs w:val="21"/>
        </w:rPr>
      </w:pPr>
      <w:r w:rsidRPr="05A6DF02" w:rsidR="11E41FF4">
        <w:rPr>
          <w:rFonts w:ascii="Calibri" w:hAnsi="Calibri" w:eastAsia="Calibri" w:cs="Calibri"/>
          <w:b w:val="1"/>
          <w:bCs w:val="1"/>
          <w:sz w:val="21"/>
          <w:szCs w:val="21"/>
          <w:u w:val="single"/>
        </w:rPr>
        <w:t xml:space="preserve">To receive and approve following the meeting on </w:t>
      </w:r>
      <w:r w:rsidRPr="05A6DF02" w:rsidR="05A13905">
        <w:rPr>
          <w:rFonts w:ascii="Calibri" w:hAnsi="Calibri" w:eastAsia="Calibri" w:cs="Calibri"/>
          <w:b w:val="1"/>
          <w:bCs w:val="1"/>
          <w:sz w:val="21"/>
          <w:szCs w:val="21"/>
          <w:u w:val="single"/>
        </w:rPr>
        <w:t>22</w:t>
      </w:r>
      <w:r w:rsidRPr="05A6DF02" w:rsidR="05A13905">
        <w:rPr>
          <w:rFonts w:ascii="Calibri" w:hAnsi="Calibri" w:eastAsia="Calibri" w:cs="Calibri"/>
          <w:b w:val="1"/>
          <w:bCs w:val="1"/>
          <w:sz w:val="21"/>
          <w:szCs w:val="21"/>
          <w:u w:val="single"/>
          <w:vertAlign w:val="superscript"/>
        </w:rPr>
        <w:t>nd</w:t>
      </w:r>
      <w:r w:rsidRPr="05A6DF02" w:rsidR="05A13905">
        <w:rPr>
          <w:rFonts w:ascii="Calibri" w:hAnsi="Calibri" w:eastAsia="Calibri" w:cs="Calibri"/>
          <w:b w:val="1"/>
          <w:bCs w:val="1"/>
          <w:sz w:val="21"/>
          <w:szCs w:val="21"/>
          <w:u w:val="single"/>
        </w:rPr>
        <w:t xml:space="preserve"> </w:t>
      </w:r>
      <w:r w:rsidRPr="05A6DF02" w:rsidR="11E41FF4">
        <w:rPr>
          <w:rFonts w:ascii="Calibri" w:hAnsi="Calibri" w:eastAsia="Calibri" w:cs="Calibri"/>
          <w:b w:val="1"/>
          <w:bCs w:val="1"/>
          <w:sz w:val="21"/>
          <w:szCs w:val="21"/>
          <w:u w:val="single"/>
        </w:rPr>
        <w:t>November 202</w:t>
      </w:r>
      <w:r w:rsidRPr="05A6DF02" w:rsidR="65B88108">
        <w:rPr>
          <w:rFonts w:ascii="Calibri" w:hAnsi="Calibri" w:eastAsia="Calibri" w:cs="Calibri"/>
          <w:b w:val="1"/>
          <w:bCs w:val="1"/>
          <w:sz w:val="21"/>
          <w:szCs w:val="21"/>
          <w:u w:val="single"/>
        </w:rPr>
        <w:t>1</w:t>
      </w:r>
    </w:p>
    <w:p w:rsidR="407EAC55" w:rsidP="05A6DF02" w:rsidRDefault="407EAC55" w14:paraId="1BBE65FD" w14:textId="18994ED5">
      <w:pPr>
        <w:pStyle w:val="ListParagraph"/>
        <w:numPr>
          <w:ilvl w:val="0"/>
          <w:numId w:val="13"/>
        </w:numPr>
        <w:spacing w:after="0" w:line="240" w:lineRule="auto"/>
        <w:rPr>
          <w:rFonts w:ascii="Calibri" w:hAnsi="Calibri" w:eastAsia="Calibri" w:cs="Calibri" w:asciiTheme="minorAscii" w:hAnsiTheme="minorAscii" w:eastAsiaTheme="minorAscii" w:cstheme="minorAscii"/>
          <w:b w:val="1"/>
          <w:bCs w:val="1"/>
          <w:sz w:val="21"/>
          <w:szCs w:val="21"/>
          <w:u w:val="single"/>
        </w:rPr>
      </w:pPr>
      <w:r w:rsidRPr="05A6DF02" w:rsidR="407EAC55">
        <w:rPr>
          <w:rFonts w:ascii="Calibri" w:hAnsi="Calibri" w:eastAsia="Calibri" w:cs="Calibri"/>
          <w:b w:val="1"/>
          <w:bCs w:val="1"/>
          <w:sz w:val="21"/>
          <w:szCs w:val="21"/>
          <w:u w:val="single"/>
        </w:rPr>
        <w:t>Audit Committee 20</w:t>
      </w:r>
      <w:r w:rsidRPr="05A6DF02" w:rsidR="159FFF3C">
        <w:rPr>
          <w:rFonts w:ascii="Calibri" w:hAnsi="Calibri" w:eastAsia="Calibri" w:cs="Calibri"/>
          <w:b w:val="1"/>
          <w:bCs w:val="1"/>
          <w:sz w:val="21"/>
          <w:szCs w:val="21"/>
          <w:u w:val="single"/>
        </w:rPr>
        <w:t>20</w:t>
      </w:r>
      <w:r w:rsidRPr="05A6DF02" w:rsidR="407EAC55">
        <w:rPr>
          <w:rFonts w:ascii="Calibri" w:hAnsi="Calibri" w:eastAsia="Calibri" w:cs="Calibri"/>
          <w:b w:val="1"/>
          <w:bCs w:val="1"/>
          <w:sz w:val="21"/>
          <w:szCs w:val="21"/>
          <w:u w:val="single"/>
        </w:rPr>
        <w:t>-202</w:t>
      </w:r>
      <w:r w:rsidRPr="05A6DF02" w:rsidR="6C613A29">
        <w:rPr>
          <w:rFonts w:ascii="Calibri" w:hAnsi="Calibri" w:eastAsia="Calibri" w:cs="Calibri"/>
          <w:b w:val="1"/>
          <w:bCs w:val="1"/>
          <w:sz w:val="21"/>
          <w:szCs w:val="21"/>
          <w:u w:val="single"/>
        </w:rPr>
        <w:t>1</w:t>
      </w:r>
      <w:r w:rsidRPr="05A6DF02" w:rsidR="407EAC55">
        <w:rPr>
          <w:rFonts w:ascii="Calibri" w:hAnsi="Calibri" w:eastAsia="Calibri" w:cs="Calibri"/>
          <w:b w:val="1"/>
          <w:bCs w:val="1"/>
          <w:sz w:val="21"/>
          <w:szCs w:val="21"/>
          <w:u w:val="single"/>
        </w:rPr>
        <w:t xml:space="preserve"> annual repor</w:t>
      </w:r>
      <w:r w:rsidRPr="05A6DF02" w:rsidR="55F59801">
        <w:rPr>
          <w:rFonts w:ascii="Calibri" w:hAnsi="Calibri" w:eastAsia="Calibri" w:cs="Calibri"/>
          <w:b w:val="1"/>
          <w:bCs w:val="1"/>
          <w:sz w:val="21"/>
          <w:szCs w:val="21"/>
          <w:u w:val="single"/>
        </w:rPr>
        <w:t>t</w:t>
      </w:r>
    </w:p>
    <w:p w:rsidR="55F59801" w:rsidP="05A6DF02" w:rsidRDefault="55F59801" w14:paraId="287F7BC0" w14:textId="0EA05015">
      <w:pPr>
        <w:spacing w:after="0" w:line="240" w:lineRule="auto"/>
        <w:ind w:left="720"/>
        <w:rPr>
          <w:rFonts w:ascii="Calibri" w:hAnsi="Calibri" w:eastAsia="Calibri" w:cs="Calibri"/>
          <w:sz w:val="21"/>
          <w:szCs w:val="21"/>
        </w:rPr>
      </w:pPr>
      <w:r w:rsidRPr="05A6DF02" w:rsidR="55F59801">
        <w:rPr>
          <w:rFonts w:ascii="Calibri" w:hAnsi="Calibri" w:eastAsia="Calibri" w:cs="Calibri"/>
          <w:sz w:val="21"/>
          <w:szCs w:val="21"/>
        </w:rPr>
        <w:t>The Audit Committee 20</w:t>
      </w:r>
      <w:r w:rsidRPr="05A6DF02" w:rsidR="5E84A2A0">
        <w:rPr>
          <w:rFonts w:ascii="Calibri" w:hAnsi="Calibri" w:eastAsia="Calibri" w:cs="Calibri"/>
          <w:sz w:val="21"/>
          <w:szCs w:val="21"/>
        </w:rPr>
        <w:t>20</w:t>
      </w:r>
      <w:r w:rsidRPr="05A6DF02" w:rsidR="55F59801">
        <w:rPr>
          <w:rFonts w:ascii="Calibri" w:hAnsi="Calibri" w:eastAsia="Calibri" w:cs="Calibri"/>
          <w:sz w:val="21"/>
          <w:szCs w:val="21"/>
        </w:rPr>
        <w:t>-202</w:t>
      </w:r>
      <w:r w:rsidRPr="05A6DF02" w:rsidR="7A8FB2A6">
        <w:rPr>
          <w:rFonts w:ascii="Calibri" w:hAnsi="Calibri" w:eastAsia="Calibri" w:cs="Calibri"/>
          <w:sz w:val="21"/>
          <w:szCs w:val="21"/>
        </w:rPr>
        <w:t>1</w:t>
      </w:r>
      <w:r w:rsidRPr="05A6DF02" w:rsidR="55F59801">
        <w:rPr>
          <w:rFonts w:ascii="Calibri" w:hAnsi="Calibri" w:eastAsia="Calibri" w:cs="Calibri"/>
          <w:sz w:val="21"/>
          <w:szCs w:val="21"/>
        </w:rPr>
        <w:t xml:space="preserve"> annual report had been circulated with the agenda for the meeting.</w:t>
      </w:r>
    </w:p>
    <w:p w:rsidR="00804044" w:rsidP="05A6DF02" w:rsidRDefault="00804044" w14:paraId="075772EE" w14:textId="2D35C4D9">
      <w:pPr>
        <w:spacing w:after="0" w:line="240" w:lineRule="auto"/>
        <w:ind w:left="720"/>
        <w:rPr>
          <w:rFonts w:ascii="Calibri" w:hAnsi="Calibri" w:eastAsia="Calibri" w:cs="Calibri"/>
          <w:sz w:val="21"/>
          <w:szCs w:val="21"/>
        </w:rPr>
      </w:pPr>
      <w:r w:rsidRPr="05A6DF02" w:rsidR="00804044">
        <w:rPr>
          <w:rFonts w:ascii="Calibri" w:hAnsi="Calibri" w:eastAsia="Calibri" w:cs="Calibri"/>
          <w:sz w:val="21"/>
          <w:szCs w:val="21"/>
        </w:rPr>
        <w:t>The Chair thanked the Audit Committee for its work during 20</w:t>
      </w:r>
      <w:r w:rsidRPr="05A6DF02" w:rsidR="7D21DCB6">
        <w:rPr>
          <w:rFonts w:ascii="Calibri" w:hAnsi="Calibri" w:eastAsia="Calibri" w:cs="Calibri"/>
          <w:sz w:val="21"/>
          <w:szCs w:val="21"/>
        </w:rPr>
        <w:t>20</w:t>
      </w:r>
      <w:r w:rsidRPr="05A6DF02" w:rsidR="00804044">
        <w:rPr>
          <w:rFonts w:ascii="Calibri" w:hAnsi="Calibri" w:eastAsia="Calibri" w:cs="Calibri"/>
          <w:sz w:val="21"/>
          <w:szCs w:val="21"/>
        </w:rPr>
        <w:t>-202</w:t>
      </w:r>
      <w:r w:rsidRPr="05A6DF02" w:rsidR="4A0E6B81">
        <w:rPr>
          <w:rFonts w:ascii="Calibri" w:hAnsi="Calibri" w:eastAsia="Calibri" w:cs="Calibri"/>
          <w:sz w:val="21"/>
          <w:szCs w:val="21"/>
        </w:rPr>
        <w:t>1</w:t>
      </w:r>
      <w:r w:rsidRPr="05A6DF02" w:rsidR="00804044">
        <w:rPr>
          <w:rFonts w:ascii="Calibri" w:hAnsi="Calibri" w:eastAsia="Calibri" w:cs="Calibri"/>
          <w:sz w:val="21"/>
          <w:szCs w:val="21"/>
        </w:rPr>
        <w:t>.</w:t>
      </w:r>
    </w:p>
    <w:p w:rsidR="00804044" w:rsidP="05A6DF02" w:rsidRDefault="00804044" w14:paraId="1A50D8B7" w14:textId="332C084B">
      <w:pPr>
        <w:spacing w:after="0" w:line="240" w:lineRule="auto"/>
        <w:ind w:left="720"/>
        <w:rPr>
          <w:rFonts w:ascii="Calibri" w:hAnsi="Calibri" w:eastAsia="Calibri" w:cs="Calibri"/>
          <w:sz w:val="21"/>
          <w:szCs w:val="21"/>
        </w:rPr>
      </w:pPr>
      <w:r w:rsidRPr="05A6DF02" w:rsidR="00804044">
        <w:rPr>
          <w:rFonts w:ascii="Calibri" w:hAnsi="Calibri" w:eastAsia="Calibri" w:cs="Calibri"/>
          <w:sz w:val="21"/>
          <w:szCs w:val="21"/>
        </w:rPr>
        <w:t>The Audit Committee 20</w:t>
      </w:r>
      <w:r w:rsidRPr="05A6DF02" w:rsidR="62835B2A">
        <w:rPr>
          <w:rFonts w:ascii="Calibri" w:hAnsi="Calibri" w:eastAsia="Calibri" w:cs="Calibri"/>
          <w:sz w:val="21"/>
          <w:szCs w:val="21"/>
        </w:rPr>
        <w:t>20</w:t>
      </w:r>
      <w:r w:rsidRPr="05A6DF02" w:rsidR="00804044">
        <w:rPr>
          <w:rFonts w:ascii="Calibri" w:hAnsi="Calibri" w:eastAsia="Calibri" w:cs="Calibri"/>
          <w:sz w:val="21"/>
          <w:szCs w:val="21"/>
        </w:rPr>
        <w:t>-202</w:t>
      </w:r>
      <w:r w:rsidRPr="05A6DF02" w:rsidR="03D61C57">
        <w:rPr>
          <w:rFonts w:ascii="Calibri" w:hAnsi="Calibri" w:eastAsia="Calibri" w:cs="Calibri"/>
          <w:sz w:val="21"/>
          <w:szCs w:val="21"/>
        </w:rPr>
        <w:t>1</w:t>
      </w:r>
      <w:r w:rsidRPr="05A6DF02" w:rsidR="00804044">
        <w:rPr>
          <w:rFonts w:ascii="Calibri" w:hAnsi="Calibri" w:eastAsia="Calibri" w:cs="Calibri"/>
          <w:sz w:val="21"/>
          <w:szCs w:val="21"/>
        </w:rPr>
        <w:t xml:space="preserve"> annual report was noted by the Corporation.</w:t>
      </w:r>
    </w:p>
    <w:p w:rsidRPr="00A039BA" w:rsidR="00A039BA" w:rsidP="00A039BA" w:rsidRDefault="00A039BA" w14:paraId="590E2454" w14:textId="77777777">
      <w:pPr>
        <w:spacing w:after="0" w:line="240" w:lineRule="auto"/>
        <w:ind w:left="1440"/>
        <w:rPr>
          <w:rFonts w:ascii="Calibri" w:hAnsi="Calibri" w:eastAsia="Calibri" w:cs="Calibri"/>
          <w:bCs/>
          <w:sz w:val="21"/>
          <w:szCs w:val="21"/>
        </w:rPr>
      </w:pPr>
    </w:p>
    <w:p w:rsidR="1BEB8727" w:rsidP="05A6DF02" w:rsidRDefault="1BEB8727" w14:paraId="5159ED24" w14:textId="555B2B2D">
      <w:pPr>
        <w:pStyle w:val="ListParagraph"/>
        <w:numPr>
          <w:ilvl w:val="0"/>
          <w:numId w:val="13"/>
        </w:numPr>
        <w:spacing w:after="0" w:line="240" w:lineRule="auto"/>
        <w:rPr>
          <w:rFonts w:ascii="Calibri" w:hAnsi="Calibri" w:eastAsia="Calibri" w:cs="Calibri" w:asciiTheme="minorAscii" w:hAnsiTheme="minorAscii" w:eastAsiaTheme="minorAscii" w:cstheme="minorAscii"/>
          <w:b w:val="1"/>
          <w:bCs w:val="1"/>
          <w:sz w:val="21"/>
          <w:szCs w:val="21"/>
        </w:rPr>
      </w:pPr>
      <w:r w:rsidRPr="05A6DF02" w:rsidR="1BEB8727">
        <w:rPr>
          <w:rFonts w:ascii="Calibri" w:hAnsi="Calibri" w:eastAsia="Calibri" w:cs="Calibri"/>
          <w:b w:val="1"/>
          <w:bCs w:val="1"/>
          <w:sz w:val="21"/>
          <w:szCs w:val="21"/>
          <w:u w:val="single"/>
        </w:rPr>
        <w:t>Risk Assurance Register November 202</w:t>
      </w:r>
      <w:r w:rsidRPr="05A6DF02" w:rsidR="291730DE">
        <w:rPr>
          <w:rFonts w:ascii="Calibri" w:hAnsi="Calibri" w:eastAsia="Calibri" w:cs="Calibri"/>
          <w:b w:val="1"/>
          <w:bCs w:val="1"/>
          <w:sz w:val="21"/>
          <w:szCs w:val="21"/>
          <w:u w:val="single"/>
        </w:rPr>
        <w:t>1</w:t>
      </w:r>
    </w:p>
    <w:p w:rsidR="1BEB8727" w:rsidP="05A6DF02" w:rsidRDefault="1BEB8727" w14:paraId="313D65E7" w14:textId="0004E068">
      <w:pPr>
        <w:spacing w:after="0" w:line="240" w:lineRule="auto"/>
        <w:ind w:left="720" w:firstLine="0"/>
        <w:rPr>
          <w:rFonts w:ascii="Calibri" w:hAnsi="Calibri" w:eastAsia="Calibri" w:cs="Calibri"/>
          <w:sz w:val="21"/>
          <w:szCs w:val="21"/>
        </w:rPr>
      </w:pPr>
      <w:r w:rsidRPr="05A6DF02" w:rsidR="1BEB8727">
        <w:rPr>
          <w:rFonts w:ascii="Calibri" w:hAnsi="Calibri" w:eastAsia="Calibri" w:cs="Calibri"/>
          <w:sz w:val="21"/>
          <w:szCs w:val="21"/>
        </w:rPr>
        <w:t>The Risk Assurance Register November 202</w:t>
      </w:r>
      <w:r w:rsidRPr="05A6DF02" w:rsidR="4E82B8BD">
        <w:rPr>
          <w:rFonts w:ascii="Calibri" w:hAnsi="Calibri" w:eastAsia="Calibri" w:cs="Calibri"/>
          <w:sz w:val="21"/>
          <w:szCs w:val="21"/>
        </w:rPr>
        <w:t>1</w:t>
      </w:r>
      <w:r w:rsidRPr="05A6DF02" w:rsidR="1BEB8727">
        <w:rPr>
          <w:rFonts w:ascii="Calibri" w:hAnsi="Calibri" w:eastAsia="Calibri" w:cs="Calibri"/>
          <w:sz w:val="21"/>
          <w:szCs w:val="21"/>
        </w:rPr>
        <w:t xml:space="preserve"> had been circulated with the agenda for the meeting</w:t>
      </w:r>
      <w:r w:rsidRPr="05A6DF02" w:rsidR="56B8A94B">
        <w:rPr>
          <w:rFonts w:ascii="Calibri" w:hAnsi="Calibri" w:eastAsia="Calibri" w:cs="Calibri"/>
          <w:sz w:val="21"/>
          <w:szCs w:val="21"/>
        </w:rPr>
        <w:t>.</w:t>
      </w:r>
    </w:p>
    <w:p w:rsidR="1BEB8727" w:rsidP="05A6DF02" w:rsidRDefault="1BEB8727" w14:paraId="33A852C7" w14:textId="3A18174A">
      <w:pPr>
        <w:spacing w:after="0" w:line="240" w:lineRule="auto"/>
        <w:ind w:left="720" w:firstLine="0"/>
        <w:rPr>
          <w:rFonts w:ascii="Calibri" w:hAnsi="Calibri" w:eastAsia="Calibri" w:cs="Calibri"/>
          <w:sz w:val="21"/>
          <w:szCs w:val="21"/>
        </w:rPr>
      </w:pPr>
    </w:p>
    <w:p w:rsidR="1BEB8727" w:rsidP="05A6DF02" w:rsidRDefault="1BEB8727" w14:paraId="5BC3474E" w14:textId="014A1D27">
      <w:pPr>
        <w:spacing w:after="0" w:line="240" w:lineRule="auto"/>
        <w:ind w:left="720" w:firstLine="0"/>
        <w:rPr>
          <w:rFonts w:ascii="Calibri" w:hAnsi="Calibri" w:eastAsia="Calibri" w:cs="Calibri"/>
          <w:sz w:val="21"/>
          <w:szCs w:val="21"/>
        </w:rPr>
      </w:pPr>
      <w:r w:rsidRPr="05A6DF02" w:rsidR="56B8A94B">
        <w:rPr>
          <w:rFonts w:ascii="Calibri" w:hAnsi="Calibri" w:eastAsia="Calibri" w:cs="Calibri"/>
          <w:sz w:val="21"/>
          <w:szCs w:val="21"/>
        </w:rPr>
        <w:t>The Corporation noted the Risk Assurance Register November 2021</w:t>
      </w:r>
      <w:r w:rsidRPr="05A6DF02" w:rsidR="1BEB8727">
        <w:rPr>
          <w:rFonts w:ascii="Calibri" w:hAnsi="Calibri" w:eastAsia="Calibri" w:cs="Calibri"/>
          <w:sz w:val="21"/>
          <w:szCs w:val="21"/>
        </w:rPr>
        <w:t>.</w:t>
      </w:r>
    </w:p>
    <w:p w:rsidR="00A039BA" w:rsidP="58ECBF77" w:rsidRDefault="00A039BA" w14:paraId="1BCA2E37" w14:textId="365BA65E">
      <w:pPr>
        <w:spacing w:after="0" w:line="240" w:lineRule="auto"/>
        <w:ind w:left="720" w:firstLine="720"/>
        <w:rPr>
          <w:rFonts w:ascii="Calibri" w:hAnsi="Calibri" w:eastAsia="Calibri" w:cs="Calibri"/>
          <w:sz w:val="21"/>
          <w:szCs w:val="21"/>
        </w:rPr>
      </w:pPr>
    </w:p>
    <w:p w:rsidR="1BEB8727" w:rsidP="05A6DF02" w:rsidRDefault="1BEB8727" w14:paraId="4F5EA8D5" w14:textId="3FEC4B70">
      <w:pPr>
        <w:pStyle w:val="ListParagraph"/>
        <w:numPr>
          <w:ilvl w:val="0"/>
          <w:numId w:val="13"/>
        </w:numPr>
        <w:spacing w:after="0" w:line="240" w:lineRule="auto"/>
        <w:rPr>
          <w:rFonts w:ascii="Calibri" w:hAnsi="Calibri" w:eastAsia="Calibri" w:cs="Calibri" w:asciiTheme="minorAscii" w:hAnsiTheme="minorAscii" w:eastAsiaTheme="minorAscii" w:cstheme="minorAscii"/>
          <w:b w:val="1"/>
          <w:bCs w:val="1"/>
          <w:sz w:val="21"/>
          <w:szCs w:val="21"/>
          <w:u w:val="single"/>
        </w:rPr>
      </w:pPr>
      <w:r w:rsidRPr="05A6DF02" w:rsidR="1BEB8727">
        <w:rPr>
          <w:rFonts w:ascii="Calibri" w:hAnsi="Calibri" w:eastAsia="Calibri" w:cs="Calibri"/>
          <w:b w:val="1"/>
          <w:bCs w:val="1"/>
          <w:sz w:val="21"/>
          <w:szCs w:val="21"/>
          <w:u w:val="single"/>
        </w:rPr>
        <w:t>TiAA</w:t>
      </w:r>
      <w:r w:rsidRPr="05A6DF02" w:rsidR="1BEB8727">
        <w:rPr>
          <w:rFonts w:ascii="Calibri" w:hAnsi="Calibri" w:eastAsia="Calibri" w:cs="Calibri"/>
          <w:b w:val="1"/>
          <w:bCs w:val="1"/>
          <w:sz w:val="21"/>
          <w:szCs w:val="21"/>
          <w:u w:val="single"/>
        </w:rPr>
        <w:t xml:space="preserve"> Internal Audit Report 20</w:t>
      </w:r>
      <w:r w:rsidRPr="05A6DF02" w:rsidR="2481DD24">
        <w:rPr>
          <w:rFonts w:ascii="Calibri" w:hAnsi="Calibri" w:eastAsia="Calibri" w:cs="Calibri"/>
          <w:b w:val="1"/>
          <w:bCs w:val="1"/>
          <w:sz w:val="21"/>
          <w:szCs w:val="21"/>
          <w:u w:val="single"/>
        </w:rPr>
        <w:t>20</w:t>
      </w:r>
      <w:r w:rsidRPr="05A6DF02" w:rsidR="1BEB8727">
        <w:rPr>
          <w:rFonts w:ascii="Calibri" w:hAnsi="Calibri" w:eastAsia="Calibri" w:cs="Calibri"/>
          <w:b w:val="1"/>
          <w:bCs w:val="1"/>
          <w:sz w:val="21"/>
          <w:szCs w:val="21"/>
          <w:u w:val="single"/>
        </w:rPr>
        <w:t>-202</w:t>
      </w:r>
      <w:r w:rsidRPr="05A6DF02" w:rsidR="57F8AA4E">
        <w:rPr>
          <w:rFonts w:ascii="Calibri" w:hAnsi="Calibri" w:eastAsia="Calibri" w:cs="Calibri"/>
          <w:b w:val="1"/>
          <w:bCs w:val="1"/>
          <w:sz w:val="21"/>
          <w:szCs w:val="21"/>
          <w:u w:val="single"/>
        </w:rPr>
        <w:t>1</w:t>
      </w:r>
    </w:p>
    <w:p w:rsidR="1BEB8727" w:rsidP="05A6DF02" w:rsidRDefault="1BEB8727" w14:paraId="6433371A" w14:textId="09820ACA">
      <w:pPr>
        <w:spacing w:after="0" w:line="240" w:lineRule="auto"/>
        <w:ind w:left="720" w:firstLine="0"/>
        <w:rPr>
          <w:rFonts w:ascii="Calibri" w:hAnsi="Calibri" w:eastAsia="Calibri" w:cs="Calibri"/>
          <w:sz w:val="21"/>
          <w:szCs w:val="21"/>
        </w:rPr>
      </w:pPr>
      <w:r w:rsidRPr="05A6DF02" w:rsidR="1BEB8727">
        <w:rPr>
          <w:rFonts w:ascii="Calibri" w:hAnsi="Calibri" w:eastAsia="Calibri" w:cs="Calibri"/>
          <w:sz w:val="21"/>
          <w:szCs w:val="21"/>
        </w:rPr>
        <w:t xml:space="preserve">The </w:t>
      </w:r>
      <w:proofErr w:type="spellStart"/>
      <w:r w:rsidRPr="05A6DF02" w:rsidR="1BEB8727">
        <w:rPr>
          <w:rFonts w:ascii="Calibri" w:hAnsi="Calibri" w:eastAsia="Calibri" w:cs="Calibri"/>
          <w:sz w:val="21"/>
          <w:szCs w:val="21"/>
        </w:rPr>
        <w:t>TiAA</w:t>
      </w:r>
      <w:proofErr w:type="spellEnd"/>
      <w:r w:rsidRPr="05A6DF02" w:rsidR="1BEB8727">
        <w:rPr>
          <w:rFonts w:ascii="Calibri" w:hAnsi="Calibri" w:eastAsia="Calibri" w:cs="Calibri"/>
          <w:sz w:val="21"/>
          <w:szCs w:val="21"/>
        </w:rPr>
        <w:t xml:space="preserve"> Internal Audit Report 20</w:t>
      </w:r>
      <w:r w:rsidRPr="05A6DF02" w:rsidR="3A43F44E">
        <w:rPr>
          <w:rFonts w:ascii="Calibri" w:hAnsi="Calibri" w:eastAsia="Calibri" w:cs="Calibri"/>
          <w:sz w:val="21"/>
          <w:szCs w:val="21"/>
        </w:rPr>
        <w:t>20</w:t>
      </w:r>
      <w:r w:rsidRPr="05A6DF02" w:rsidR="1BEB8727">
        <w:rPr>
          <w:rFonts w:ascii="Calibri" w:hAnsi="Calibri" w:eastAsia="Calibri" w:cs="Calibri"/>
          <w:sz w:val="21"/>
          <w:szCs w:val="21"/>
        </w:rPr>
        <w:t>-202</w:t>
      </w:r>
      <w:r w:rsidRPr="05A6DF02" w:rsidR="60CF6AEB">
        <w:rPr>
          <w:rFonts w:ascii="Calibri" w:hAnsi="Calibri" w:eastAsia="Calibri" w:cs="Calibri"/>
          <w:sz w:val="21"/>
          <w:szCs w:val="21"/>
        </w:rPr>
        <w:t>1</w:t>
      </w:r>
      <w:r w:rsidRPr="05A6DF02" w:rsidR="1BEB8727">
        <w:rPr>
          <w:rFonts w:ascii="Calibri" w:hAnsi="Calibri" w:eastAsia="Calibri" w:cs="Calibri"/>
          <w:sz w:val="21"/>
          <w:szCs w:val="21"/>
        </w:rPr>
        <w:t xml:space="preserve"> had been circulated with the agenda for the meeting.</w:t>
      </w:r>
    </w:p>
    <w:p w:rsidR="00A039BA" w:rsidP="58ECBF77" w:rsidRDefault="00A039BA" w14:paraId="3944207E" w14:textId="059F44EA">
      <w:pPr>
        <w:spacing w:after="0" w:line="240" w:lineRule="auto"/>
        <w:ind w:left="720" w:firstLine="720"/>
        <w:rPr>
          <w:rFonts w:ascii="Calibri" w:hAnsi="Calibri" w:eastAsia="Calibri" w:cs="Calibri"/>
          <w:sz w:val="21"/>
          <w:szCs w:val="21"/>
        </w:rPr>
      </w:pPr>
    </w:p>
    <w:p w:rsidR="00A039BA" w:rsidP="05A6DF02" w:rsidRDefault="00A039BA" w14:paraId="4A236EE4" w14:textId="31ED3C6A">
      <w:pPr>
        <w:spacing w:after="0" w:line="240" w:lineRule="auto"/>
        <w:ind w:left="720" w:firstLine="0"/>
        <w:rPr>
          <w:rFonts w:ascii="Calibri" w:hAnsi="Calibri" w:eastAsia="Calibri" w:cs="Calibri"/>
          <w:sz w:val="21"/>
          <w:szCs w:val="21"/>
        </w:rPr>
      </w:pPr>
      <w:r w:rsidRPr="05A6DF02" w:rsidR="00A039BA">
        <w:rPr>
          <w:rFonts w:ascii="Calibri" w:hAnsi="Calibri" w:eastAsia="Calibri" w:cs="Calibri"/>
          <w:sz w:val="21"/>
          <w:szCs w:val="21"/>
        </w:rPr>
        <w:t xml:space="preserve">The Corporation noted the </w:t>
      </w:r>
      <w:proofErr w:type="spellStart"/>
      <w:r w:rsidRPr="05A6DF02" w:rsidR="00A039BA">
        <w:rPr>
          <w:rFonts w:ascii="Calibri" w:hAnsi="Calibri" w:eastAsia="Calibri" w:cs="Calibri"/>
          <w:sz w:val="21"/>
          <w:szCs w:val="21"/>
        </w:rPr>
        <w:t>TiAA</w:t>
      </w:r>
      <w:proofErr w:type="spellEnd"/>
      <w:r w:rsidRPr="05A6DF02" w:rsidR="00A039BA">
        <w:rPr>
          <w:rFonts w:ascii="Calibri" w:hAnsi="Calibri" w:eastAsia="Calibri" w:cs="Calibri"/>
          <w:sz w:val="21"/>
          <w:szCs w:val="21"/>
        </w:rPr>
        <w:t xml:space="preserve"> Internal Audit Report 20</w:t>
      </w:r>
      <w:r w:rsidRPr="05A6DF02" w:rsidR="79E774F7">
        <w:rPr>
          <w:rFonts w:ascii="Calibri" w:hAnsi="Calibri" w:eastAsia="Calibri" w:cs="Calibri"/>
          <w:sz w:val="21"/>
          <w:szCs w:val="21"/>
        </w:rPr>
        <w:t>20</w:t>
      </w:r>
      <w:r w:rsidRPr="05A6DF02" w:rsidR="00A039BA">
        <w:rPr>
          <w:rFonts w:ascii="Calibri" w:hAnsi="Calibri" w:eastAsia="Calibri" w:cs="Calibri"/>
          <w:sz w:val="21"/>
          <w:szCs w:val="21"/>
        </w:rPr>
        <w:t>-202</w:t>
      </w:r>
      <w:r w:rsidRPr="05A6DF02" w:rsidR="53B7CD1D">
        <w:rPr>
          <w:rFonts w:ascii="Calibri" w:hAnsi="Calibri" w:eastAsia="Calibri" w:cs="Calibri"/>
          <w:sz w:val="21"/>
          <w:szCs w:val="21"/>
        </w:rPr>
        <w:t>1</w:t>
      </w:r>
      <w:r w:rsidRPr="05A6DF02" w:rsidR="00A039BA">
        <w:rPr>
          <w:rFonts w:ascii="Calibri" w:hAnsi="Calibri" w:eastAsia="Calibri" w:cs="Calibri"/>
          <w:sz w:val="21"/>
          <w:szCs w:val="21"/>
        </w:rPr>
        <w:t>.</w:t>
      </w:r>
    </w:p>
    <w:p w:rsidR="00A039BA" w:rsidP="58ECBF77" w:rsidRDefault="00A039BA" w14:paraId="59546563" w14:textId="77777777">
      <w:pPr>
        <w:spacing w:after="0" w:line="240" w:lineRule="auto"/>
        <w:ind w:left="720" w:firstLine="720"/>
        <w:rPr>
          <w:rFonts w:ascii="Calibri" w:hAnsi="Calibri" w:eastAsia="Calibri" w:cs="Calibri"/>
          <w:sz w:val="21"/>
          <w:szCs w:val="21"/>
        </w:rPr>
      </w:pPr>
    </w:p>
    <w:p w:rsidR="1BEB8727" w:rsidP="05A6DF02" w:rsidRDefault="1BEB8727" w14:paraId="6FD3E492" w14:textId="7C24E0FC">
      <w:pPr>
        <w:pStyle w:val="ListParagraph"/>
        <w:numPr>
          <w:ilvl w:val="0"/>
          <w:numId w:val="13"/>
        </w:numPr>
        <w:spacing w:after="0" w:line="240" w:lineRule="auto"/>
        <w:rPr>
          <w:rFonts w:ascii="Calibri" w:hAnsi="Calibri" w:eastAsia="Calibri" w:cs="Calibri" w:asciiTheme="minorAscii" w:hAnsiTheme="minorAscii" w:eastAsiaTheme="minorAscii" w:cstheme="minorAscii"/>
          <w:b w:val="1"/>
          <w:bCs w:val="1"/>
          <w:sz w:val="21"/>
          <w:szCs w:val="21"/>
        </w:rPr>
      </w:pPr>
      <w:r w:rsidRPr="05A6DF02" w:rsidR="1BEB8727">
        <w:rPr>
          <w:rFonts w:ascii="Calibri" w:hAnsi="Calibri" w:eastAsia="Calibri" w:cs="Calibri"/>
          <w:b w:val="1"/>
          <w:bCs w:val="1"/>
          <w:sz w:val="21"/>
          <w:szCs w:val="21"/>
          <w:u w:val="single"/>
        </w:rPr>
        <w:t>Standing Order Appendix 5b – Audit Committee Calendar of Business 202</w:t>
      </w:r>
      <w:r w:rsidRPr="05A6DF02" w:rsidR="53537B18">
        <w:rPr>
          <w:rFonts w:ascii="Calibri" w:hAnsi="Calibri" w:eastAsia="Calibri" w:cs="Calibri"/>
          <w:b w:val="1"/>
          <w:bCs w:val="1"/>
          <w:sz w:val="21"/>
          <w:szCs w:val="21"/>
          <w:u w:val="single"/>
        </w:rPr>
        <w:t>1</w:t>
      </w:r>
      <w:r w:rsidRPr="05A6DF02" w:rsidR="1BEB8727">
        <w:rPr>
          <w:rFonts w:ascii="Calibri" w:hAnsi="Calibri" w:eastAsia="Calibri" w:cs="Calibri"/>
          <w:b w:val="1"/>
          <w:bCs w:val="1"/>
          <w:sz w:val="21"/>
          <w:szCs w:val="21"/>
          <w:u w:val="single"/>
        </w:rPr>
        <w:t>-202</w:t>
      </w:r>
      <w:r w:rsidRPr="05A6DF02" w:rsidR="2A97B2E7">
        <w:rPr>
          <w:rFonts w:ascii="Calibri" w:hAnsi="Calibri" w:eastAsia="Calibri" w:cs="Calibri"/>
          <w:b w:val="1"/>
          <w:bCs w:val="1"/>
          <w:sz w:val="21"/>
          <w:szCs w:val="21"/>
          <w:u w:val="single"/>
        </w:rPr>
        <w:t>2</w:t>
      </w:r>
    </w:p>
    <w:p w:rsidR="1BEB8727" w:rsidP="05A6DF02" w:rsidRDefault="1BEB8727" w14:paraId="5020FAAC" w14:textId="5D44EDCA">
      <w:pPr>
        <w:spacing w:after="0" w:line="240" w:lineRule="auto"/>
        <w:ind w:left="720" w:firstLine="0"/>
        <w:rPr>
          <w:rFonts w:ascii="Calibri" w:hAnsi="Calibri" w:eastAsia="Calibri" w:cs="Calibri"/>
          <w:sz w:val="21"/>
          <w:szCs w:val="21"/>
        </w:rPr>
      </w:pPr>
      <w:r w:rsidRPr="05A6DF02" w:rsidR="1BEB8727">
        <w:rPr>
          <w:rFonts w:ascii="Calibri" w:hAnsi="Calibri" w:eastAsia="Calibri" w:cs="Calibri"/>
          <w:sz w:val="21"/>
          <w:szCs w:val="21"/>
        </w:rPr>
        <w:t>Standing Order 5b had been circulated with the agenda for the meeting.</w:t>
      </w:r>
    </w:p>
    <w:p w:rsidR="00A039BA" w:rsidP="58ECBF77" w:rsidRDefault="00A039BA" w14:paraId="38635452" w14:textId="55A6A3E1">
      <w:pPr>
        <w:spacing w:after="0" w:line="240" w:lineRule="auto"/>
        <w:ind w:left="720" w:firstLine="720"/>
        <w:rPr>
          <w:rFonts w:ascii="Calibri" w:hAnsi="Calibri" w:eastAsia="Calibri" w:cs="Calibri"/>
          <w:sz w:val="21"/>
          <w:szCs w:val="21"/>
        </w:rPr>
      </w:pPr>
    </w:p>
    <w:p w:rsidR="00A039BA" w:rsidP="05A6DF02" w:rsidRDefault="00A039BA" w14:paraId="4BCE58C0" w14:textId="31138E1B">
      <w:pPr>
        <w:spacing w:after="0" w:line="240" w:lineRule="auto"/>
        <w:ind w:left="720" w:firstLine="0"/>
        <w:rPr>
          <w:rFonts w:ascii="Calibri" w:hAnsi="Calibri" w:eastAsia="Calibri" w:cs="Calibri"/>
          <w:sz w:val="21"/>
          <w:szCs w:val="21"/>
          <w:highlight w:val="yellow"/>
        </w:rPr>
      </w:pPr>
      <w:r w:rsidRPr="05A6DF02" w:rsidR="513FFC9F">
        <w:rPr>
          <w:rFonts w:ascii="Calibri" w:hAnsi="Calibri" w:eastAsia="Calibri" w:cs="Calibri"/>
          <w:sz w:val="21"/>
          <w:szCs w:val="21"/>
          <w:highlight w:val="yellow"/>
        </w:rPr>
        <w:t>C</w:t>
      </w:r>
      <w:r w:rsidRPr="05A6DF02" w:rsidR="00A039BA">
        <w:rPr>
          <w:rFonts w:ascii="Calibri" w:hAnsi="Calibri" w:eastAsia="Calibri" w:cs="Calibri"/>
          <w:sz w:val="21"/>
          <w:szCs w:val="21"/>
          <w:highlight w:val="yellow"/>
        </w:rPr>
        <w:t xml:space="preserve">D - Standing Order Appendix </w:t>
      </w:r>
      <w:r w:rsidRPr="05A6DF02" w:rsidR="00A039BA">
        <w:rPr>
          <w:rFonts w:ascii="Calibri" w:hAnsi="Calibri" w:eastAsia="Calibri" w:cs="Calibri"/>
          <w:sz w:val="21"/>
          <w:szCs w:val="21"/>
          <w:highlight w:val="yellow"/>
        </w:rPr>
        <w:t>5</w:t>
      </w:r>
      <w:r w:rsidRPr="05A6DF02" w:rsidR="00A039BA">
        <w:rPr>
          <w:rFonts w:ascii="Calibri" w:hAnsi="Calibri" w:eastAsia="Calibri" w:cs="Calibri"/>
          <w:sz w:val="21"/>
          <w:szCs w:val="21"/>
          <w:highlight w:val="yellow"/>
        </w:rPr>
        <w:t>b was approved by the Corporation.</w:t>
      </w:r>
    </w:p>
    <w:p w:rsidR="00673583" w:rsidP="00A039BA" w:rsidRDefault="00673583" w14:paraId="70BC297C" w14:textId="7D90748D">
      <w:pPr>
        <w:spacing w:after="0" w:line="240" w:lineRule="auto"/>
        <w:ind w:left="720" w:firstLine="720"/>
        <w:rPr>
          <w:rFonts w:ascii="Calibri" w:hAnsi="Calibri" w:eastAsia="Calibri" w:cs="Calibri"/>
          <w:sz w:val="21"/>
          <w:szCs w:val="21"/>
        </w:rPr>
      </w:pPr>
    </w:p>
    <w:p w:rsidR="11E41FF4" w:rsidP="05A6DF02" w:rsidRDefault="11E41FF4" w14:paraId="35B60A8F" w14:textId="59A7D187">
      <w:pPr>
        <w:pStyle w:val="Normal"/>
        <w:spacing w:after="0" w:line="240" w:lineRule="auto"/>
        <w:ind w:firstLine="0"/>
        <w:rPr>
          <w:rFonts w:ascii="Calibri" w:hAnsi="Calibri" w:eastAsia="Calibri" w:cs="Calibri"/>
          <w:sz w:val="21"/>
          <w:szCs w:val="21"/>
        </w:rPr>
      </w:pPr>
      <w:r w:rsidRPr="05A6DF02" w:rsidR="718367E0">
        <w:rPr>
          <w:rFonts w:ascii="Calibri" w:hAnsi="Calibri" w:eastAsia="Calibri" w:cs="Calibri"/>
          <w:b w:val="1"/>
          <w:bCs w:val="1"/>
          <w:sz w:val="21"/>
          <w:szCs w:val="21"/>
        </w:rPr>
        <w:t>Action - Clerk to update Standing Order Appendix 5b on Office 365.</w:t>
      </w:r>
    </w:p>
    <w:p w:rsidR="11E41FF4" w:rsidP="05A6DF02" w:rsidRDefault="11E41FF4" w14:paraId="0119FCDE" w14:textId="77777777">
      <w:pPr>
        <w:spacing w:after="0" w:line="240" w:lineRule="auto"/>
        <w:ind w:firstLine="720"/>
        <w:rPr>
          <w:rFonts w:ascii="Calibri" w:hAnsi="Calibri" w:eastAsia="Calibri" w:cs="Calibri"/>
          <w:sz w:val="21"/>
          <w:szCs w:val="21"/>
        </w:rPr>
      </w:pPr>
    </w:p>
    <w:p w:rsidR="11E41FF4" w:rsidP="05A6DF02" w:rsidRDefault="11E41FF4" w14:paraId="64244086" w14:textId="6EB3148A">
      <w:pPr>
        <w:pStyle w:val="Normal"/>
        <w:spacing w:after="0" w:line="240" w:lineRule="auto"/>
        <w:rPr>
          <w:rFonts w:ascii="Calibri" w:hAnsi="Calibri" w:eastAsia="Calibri" w:cs="Calibri"/>
          <w:b w:val="1"/>
          <w:bCs w:val="1"/>
          <w:sz w:val="21"/>
          <w:szCs w:val="21"/>
          <w:u w:val="single"/>
        </w:rPr>
      </w:pPr>
    </w:p>
    <w:p w:rsidR="2B8A29B2" w:rsidP="05A6DF02" w:rsidRDefault="2B8A29B2" w14:paraId="59ED4EC8" w14:textId="16120D3A">
      <w:pPr>
        <w:pStyle w:val="Normal"/>
        <w:spacing w:after="0" w:line="240" w:lineRule="auto"/>
        <w:ind w:left="0"/>
        <w:rPr>
          <w:rFonts w:eastAsia="" w:eastAsiaTheme="minorEastAsia"/>
          <w:b w:val="1"/>
          <w:bCs w:val="1"/>
          <w:sz w:val="21"/>
          <w:szCs w:val="21"/>
          <w:u w:val="single"/>
        </w:rPr>
      </w:pPr>
      <w:r w:rsidRPr="05A6DF02" w:rsidR="2B8A29B2">
        <w:rPr>
          <w:rFonts w:ascii="Calibri" w:hAnsi="Calibri" w:eastAsia="Calibri" w:cs="Calibri"/>
          <w:b w:val="1"/>
          <w:bCs w:val="1"/>
          <w:sz w:val="21"/>
          <w:szCs w:val="21"/>
          <w:u w:val="single"/>
        </w:rPr>
        <w:t xml:space="preserve">To receive the further recommendations from the Audit Committee following its meeting on </w:t>
      </w:r>
      <w:r w:rsidRPr="05A6DF02" w:rsidR="59BE19B2">
        <w:rPr>
          <w:rFonts w:ascii="Calibri" w:hAnsi="Calibri" w:eastAsia="Calibri" w:cs="Calibri"/>
          <w:b w:val="1"/>
          <w:bCs w:val="1"/>
          <w:sz w:val="21"/>
          <w:szCs w:val="21"/>
          <w:u w:val="single"/>
        </w:rPr>
        <w:t>22</w:t>
      </w:r>
      <w:r w:rsidRPr="05A6DF02" w:rsidR="59BE19B2">
        <w:rPr>
          <w:rFonts w:ascii="Calibri" w:hAnsi="Calibri" w:eastAsia="Calibri" w:cs="Calibri"/>
          <w:b w:val="1"/>
          <w:bCs w:val="1"/>
          <w:sz w:val="21"/>
          <w:szCs w:val="21"/>
          <w:u w:val="single"/>
          <w:vertAlign w:val="superscript"/>
        </w:rPr>
        <w:t>nd</w:t>
      </w:r>
      <w:r w:rsidRPr="05A6DF02" w:rsidR="59BE19B2">
        <w:rPr>
          <w:rFonts w:ascii="Calibri" w:hAnsi="Calibri" w:eastAsia="Calibri" w:cs="Calibri"/>
          <w:b w:val="1"/>
          <w:bCs w:val="1"/>
          <w:sz w:val="21"/>
          <w:szCs w:val="21"/>
          <w:u w:val="single"/>
        </w:rPr>
        <w:t xml:space="preserve"> </w:t>
      </w:r>
      <w:r w:rsidRPr="05A6DF02" w:rsidR="2B8A29B2">
        <w:rPr>
          <w:rFonts w:ascii="Calibri" w:hAnsi="Calibri" w:eastAsia="Calibri" w:cs="Calibri"/>
          <w:b w:val="1"/>
          <w:bCs w:val="1"/>
          <w:sz w:val="21"/>
          <w:szCs w:val="21"/>
          <w:u w:val="single"/>
        </w:rPr>
        <w:t>November 202</w:t>
      </w:r>
      <w:r w:rsidRPr="05A6DF02" w:rsidR="169CD057">
        <w:rPr>
          <w:rFonts w:ascii="Calibri" w:hAnsi="Calibri" w:eastAsia="Calibri" w:cs="Calibri"/>
          <w:b w:val="1"/>
          <w:bCs w:val="1"/>
          <w:sz w:val="21"/>
          <w:szCs w:val="21"/>
          <w:u w:val="single"/>
        </w:rPr>
        <w:t>1</w:t>
      </w:r>
    </w:p>
    <w:p w:rsidRPr="00AE6D41" w:rsidR="2B8A29B2" w:rsidP="05A6DF02" w:rsidRDefault="2B8A29B2" w14:paraId="6A149A95" w14:textId="15E738DA">
      <w:pPr>
        <w:pStyle w:val="ListParagraph"/>
        <w:numPr>
          <w:ilvl w:val="0"/>
          <w:numId w:val="13"/>
        </w:numPr>
        <w:spacing w:after="0" w:line="240" w:lineRule="auto"/>
        <w:rPr>
          <w:rFonts w:ascii="Calibri" w:hAnsi="Calibri" w:eastAsia="Calibri" w:cs="Calibri" w:asciiTheme="minorAscii" w:hAnsiTheme="minorAscii" w:eastAsiaTheme="minorAscii" w:cstheme="minorAscii"/>
          <w:b w:val="1"/>
          <w:bCs w:val="1"/>
          <w:sz w:val="21"/>
          <w:szCs w:val="21"/>
          <w:u w:val="single"/>
        </w:rPr>
      </w:pPr>
      <w:r w:rsidRPr="05A6DF02" w:rsidR="2B8A29B2">
        <w:rPr>
          <w:rFonts w:ascii="Calibri" w:hAnsi="Calibri" w:eastAsia="Calibri" w:cs="Calibri"/>
          <w:b w:val="1"/>
          <w:bCs w:val="1"/>
          <w:sz w:val="21"/>
          <w:szCs w:val="21"/>
          <w:u w:val="single"/>
        </w:rPr>
        <w:t>Performance of the Audit Committee 20</w:t>
      </w:r>
      <w:r w:rsidRPr="05A6DF02" w:rsidR="11FC6880">
        <w:rPr>
          <w:rFonts w:ascii="Calibri" w:hAnsi="Calibri" w:eastAsia="Calibri" w:cs="Calibri"/>
          <w:b w:val="1"/>
          <w:bCs w:val="1"/>
          <w:sz w:val="21"/>
          <w:szCs w:val="21"/>
          <w:u w:val="single"/>
        </w:rPr>
        <w:t>20</w:t>
      </w:r>
      <w:r w:rsidRPr="05A6DF02" w:rsidR="2B8A29B2">
        <w:rPr>
          <w:rFonts w:ascii="Calibri" w:hAnsi="Calibri" w:eastAsia="Calibri" w:cs="Calibri"/>
          <w:b w:val="1"/>
          <w:bCs w:val="1"/>
          <w:sz w:val="21"/>
          <w:szCs w:val="21"/>
          <w:u w:val="single"/>
        </w:rPr>
        <w:t>-202</w:t>
      </w:r>
      <w:r w:rsidRPr="05A6DF02" w:rsidR="70A6B549">
        <w:rPr>
          <w:rFonts w:ascii="Calibri" w:hAnsi="Calibri" w:eastAsia="Calibri" w:cs="Calibri"/>
          <w:b w:val="1"/>
          <w:bCs w:val="1"/>
          <w:sz w:val="21"/>
          <w:szCs w:val="21"/>
          <w:u w:val="single"/>
        </w:rPr>
        <w:t>1</w:t>
      </w:r>
    </w:p>
    <w:p w:rsidR="00AE6D41" w:rsidP="05A6DF02" w:rsidRDefault="00AE6D41" w14:paraId="336F15A6" w14:textId="2698D481">
      <w:pPr>
        <w:pStyle w:val="ListParagraph"/>
        <w:spacing w:after="0" w:line="240" w:lineRule="auto"/>
        <w:ind w:left="720"/>
        <w:rPr>
          <w:rFonts w:eastAsia="" w:eastAsiaTheme="minorEastAsia"/>
          <w:sz w:val="21"/>
          <w:szCs w:val="21"/>
        </w:rPr>
      </w:pPr>
      <w:r w:rsidRPr="05A6DF02" w:rsidR="00AE6D41">
        <w:rPr>
          <w:rFonts w:eastAsia="" w:eastAsiaTheme="minorEastAsia"/>
          <w:sz w:val="21"/>
          <w:szCs w:val="21"/>
        </w:rPr>
        <w:t>The Corporation noted the performance of the Audit Committee 20</w:t>
      </w:r>
      <w:r w:rsidRPr="05A6DF02" w:rsidR="3E78C8F8">
        <w:rPr>
          <w:rFonts w:eastAsia="" w:eastAsiaTheme="minorEastAsia"/>
          <w:sz w:val="21"/>
          <w:szCs w:val="21"/>
        </w:rPr>
        <w:t>20</w:t>
      </w:r>
      <w:r w:rsidRPr="05A6DF02" w:rsidR="00AE6D41">
        <w:rPr>
          <w:rFonts w:eastAsia="" w:eastAsiaTheme="minorEastAsia"/>
          <w:sz w:val="21"/>
          <w:szCs w:val="21"/>
        </w:rPr>
        <w:t>-202</w:t>
      </w:r>
      <w:r w:rsidRPr="05A6DF02" w:rsidR="6A679E52">
        <w:rPr>
          <w:rFonts w:eastAsia="" w:eastAsiaTheme="minorEastAsia"/>
          <w:sz w:val="21"/>
          <w:szCs w:val="21"/>
        </w:rPr>
        <w:t>1</w:t>
      </w:r>
      <w:r w:rsidRPr="05A6DF02" w:rsidR="00AE6D41">
        <w:rPr>
          <w:rFonts w:eastAsia="" w:eastAsiaTheme="minorEastAsia"/>
          <w:sz w:val="21"/>
          <w:szCs w:val="21"/>
        </w:rPr>
        <w:t>.</w:t>
      </w:r>
    </w:p>
    <w:p w:rsidR="05A6DF02" w:rsidP="05A6DF02" w:rsidRDefault="05A6DF02" w14:paraId="79D67EB3" w14:textId="43FF2ED1">
      <w:pPr>
        <w:pStyle w:val="ListParagraph"/>
        <w:spacing w:after="0" w:line="240" w:lineRule="auto"/>
        <w:ind w:left="1440"/>
        <w:rPr>
          <w:rFonts w:eastAsia="" w:eastAsiaTheme="minorEastAsia"/>
          <w:sz w:val="21"/>
          <w:szCs w:val="21"/>
        </w:rPr>
      </w:pPr>
    </w:p>
    <w:p w:rsidR="6B6C76D6" w:rsidP="05A6DF02" w:rsidRDefault="6B6C76D6" w14:paraId="3AADF668" w14:textId="1A866DF7">
      <w:pPr>
        <w:pStyle w:val="ListParagraph"/>
        <w:numPr>
          <w:ilvl w:val="0"/>
          <w:numId w:val="13"/>
        </w:numPr>
        <w:spacing w:after="0" w:line="240" w:lineRule="auto"/>
        <w:rPr>
          <w:rFonts w:ascii="Calibri" w:hAnsi="Calibri" w:eastAsia="Calibri" w:cs="Calibri" w:asciiTheme="minorEastAsia" w:hAnsiTheme="minorEastAsia" w:eastAsiaTheme="minorEastAsia" w:cstheme="minorEastAsia"/>
          <w:sz w:val="21"/>
          <w:szCs w:val="21"/>
        </w:rPr>
      </w:pPr>
      <w:r w:rsidRPr="05A6DF02" w:rsidR="6B6C76D6">
        <w:rPr>
          <w:rFonts w:eastAsia="" w:eastAsiaTheme="minorEastAsia"/>
          <w:b w:val="1"/>
          <w:bCs w:val="1"/>
          <w:sz w:val="21"/>
          <w:szCs w:val="21"/>
          <w:u w:val="single"/>
        </w:rPr>
        <w:t>IT and cyber security update (verbal)</w:t>
      </w:r>
    </w:p>
    <w:p w:rsidRPr="00AE6D41" w:rsidR="00AE6D41" w:rsidP="05A6DF02" w:rsidRDefault="00AE6D41" w14:paraId="435B4CA2" w14:textId="796563BB">
      <w:pPr>
        <w:pStyle w:val="ListParagraph"/>
        <w:spacing w:after="0" w:line="240" w:lineRule="auto"/>
        <w:ind w:left="720"/>
        <w:rPr>
          <w:rFonts w:eastAsia="" w:eastAsiaTheme="minorEastAsia"/>
          <w:sz w:val="21"/>
          <w:szCs w:val="21"/>
        </w:rPr>
      </w:pPr>
      <w:r w:rsidRPr="05A6DF02" w:rsidR="7B169779">
        <w:rPr>
          <w:rFonts w:eastAsia="" w:eastAsiaTheme="minorEastAsia"/>
          <w:sz w:val="21"/>
          <w:szCs w:val="21"/>
        </w:rPr>
        <w:t>The IT and cyber security update is contained within the Principal’s report (agenda item 9a).</w:t>
      </w:r>
    </w:p>
    <w:p w:rsidRPr="00AE6D41" w:rsidR="00AE6D41" w:rsidP="05A6DF02" w:rsidRDefault="00AE6D41" w14:paraId="0AACD352" w14:textId="77777777">
      <w:pPr>
        <w:pStyle w:val="ListParagraph"/>
        <w:spacing w:after="0" w:line="240" w:lineRule="auto"/>
        <w:ind w:left="1440"/>
        <w:rPr>
          <w:sz w:val="21"/>
          <w:szCs w:val="21"/>
        </w:rPr>
      </w:pPr>
    </w:p>
    <w:p w:rsidR="58ECBF77" w:rsidP="05A6DF02" w:rsidRDefault="58ECBF77" w14:paraId="174F5885" w14:textId="08208DD5">
      <w:pPr>
        <w:spacing w:after="0" w:line="259" w:lineRule="auto"/>
        <w:ind/>
        <w:rPr>
          <w:noProof w:val="0"/>
          <w:lang w:val="en-GB"/>
        </w:rPr>
      </w:pPr>
      <w:r w:rsidRPr="05A6DF02" w:rsidR="25546671">
        <w:rPr>
          <w:rFonts w:ascii="Calibri" w:hAnsi="Calibri" w:eastAsia="Calibri" w:cs="Calibri"/>
          <w:b w:val="1"/>
          <w:bCs w:val="1"/>
          <w:i w:val="0"/>
          <w:iCs w:val="0"/>
          <w:caps w:val="0"/>
          <w:smallCaps w:val="0"/>
          <w:strike w:val="0"/>
          <w:dstrike w:val="0"/>
          <w:noProof w:val="0"/>
          <w:color w:val="000000" w:themeColor="text1" w:themeTint="FF" w:themeShade="FF"/>
          <w:sz w:val="21"/>
          <w:szCs w:val="21"/>
          <w:u w:val="single"/>
          <w:lang w:val="en-GB"/>
        </w:rPr>
        <w:t>18. Policies</w:t>
      </w:r>
    </w:p>
    <w:p w:rsidR="58ECBF77" w:rsidP="05A6DF02" w:rsidRDefault="58ECBF77" w14:paraId="4620BF71" w14:textId="506203BA">
      <w:pPr>
        <w:pStyle w:val="Normal"/>
        <w:spacing w:after="0" w:line="259" w:lineRule="auto"/>
        <w:ind/>
        <w:rPr>
          <w:rFonts w:ascii="Calibri" w:hAnsi="Calibri" w:eastAsia="Calibri" w:cs="Calibri"/>
          <w:noProof w:val="0"/>
          <w:sz w:val="21"/>
          <w:szCs w:val="21"/>
          <w:lang w:val="en-GB"/>
        </w:rPr>
      </w:pPr>
      <w:r w:rsidRPr="05A6DF02" w:rsidR="25546671">
        <w:rPr>
          <w:rFonts w:ascii="Calibri" w:hAnsi="Calibri" w:eastAsia="Calibri" w:cs="Calibri"/>
          <w:b w:val="0"/>
          <w:bCs w:val="0"/>
          <w:i w:val="0"/>
          <w:iCs w:val="0"/>
          <w:caps w:val="0"/>
          <w:smallCaps w:val="0"/>
          <w:noProof w:val="0"/>
          <w:color w:val="000000" w:themeColor="text1" w:themeTint="FF" w:themeShade="FF"/>
          <w:sz w:val="21"/>
          <w:szCs w:val="21"/>
          <w:lang w:val="en-GB"/>
        </w:rPr>
        <w:t>The following policies which have been reviewed and require Corporation approval were circulated with the agenda for the meeting:</w:t>
      </w:r>
    </w:p>
    <w:p w:rsidR="58ECBF77" w:rsidP="05A6DF02" w:rsidRDefault="58ECBF77" w14:paraId="5E0C4B40" w14:textId="10B537EF">
      <w:pPr>
        <w:pStyle w:val="ListParagraph"/>
        <w:numPr>
          <w:ilvl w:val="0"/>
          <w:numId w:val="52"/>
        </w:numPr>
        <w:spacing w:after="200" w:line="276"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u w:val="none"/>
          <w:lang w:val="en-US"/>
        </w:rPr>
      </w:pPr>
      <w:r w:rsidRPr="05A6DF02" w:rsidR="25546671">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t>Freedom of Information Policy.</w:t>
      </w:r>
    </w:p>
    <w:p w:rsidR="58ECBF77" w:rsidP="05A6DF02" w:rsidRDefault="58ECBF77" w14:paraId="6E978156" w14:textId="0C242890">
      <w:pPr>
        <w:pStyle w:val="Normal"/>
        <w:spacing w:after="200" w:line="276" w:lineRule="auto"/>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pPr>
      <w:r w:rsidRPr="05A6DF02" w:rsidR="31F943C2">
        <w:rPr>
          <w:rFonts w:ascii="Calibri" w:hAnsi="Calibri" w:eastAsia="Calibri" w:cs="Calibri"/>
          <w:b w:val="0"/>
          <w:bCs w:val="0"/>
          <w:i w:val="0"/>
          <w:iCs w:val="0"/>
          <w:caps w:val="0"/>
          <w:smallCaps w:val="0"/>
          <w:strike w:val="0"/>
          <w:dstrike w:val="0"/>
          <w:noProof w:val="0"/>
          <w:color w:val="000000" w:themeColor="text1" w:themeTint="FF" w:themeShade="FF"/>
          <w:sz w:val="21"/>
          <w:szCs w:val="21"/>
          <w:highlight w:val="yellow"/>
          <w:u w:val="none"/>
          <w:lang w:val="en-US"/>
        </w:rPr>
        <w:t>CD - Noted and approved.</w:t>
      </w:r>
      <w:r w:rsidRPr="05A6DF02" w:rsidR="25546671">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t xml:space="preserve"> </w:t>
      </w:r>
    </w:p>
    <w:p w:rsidR="58ECBF77" w:rsidP="05A6DF02" w:rsidRDefault="58ECBF77" w14:paraId="6B2DECCA" w14:textId="378D4CF7">
      <w:pPr>
        <w:pStyle w:val="ListParagraph"/>
        <w:numPr>
          <w:ilvl w:val="0"/>
          <w:numId w:val="52"/>
        </w:numPr>
        <w:spacing w:after="200" w:line="276"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05A6DF02" w:rsidR="25546671">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t>Safeguarding Policy.</w:t>
      </w:r>
    </w:p>
    <w:p w:rsidR="58ECBF77" w:rsidP="20BC3911" w:rsidRDefault="58ECBF77" w14:paraId="601FE1A9" w14:textId="069625FB">
      <w:pPr>
        <w:pStyle w:val="Normal"/>
        <w:spacing w:after="200" w:line="276" w:lineRule="auto"/>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pPr>
      <w:r w:rsidRPr="20BC3911" w:rsidR="385FDA26">
        <w:rPr>
          <w:rFonts w:ascii="Calibri" w:hAnsi="Calibri" w:eastAsia="Calibri" w:cs="Calibri"/>
          <w:b w:val="0"/>
          <w:bCs w:val="0"/>
          <w:i w:val="0"/>
          <w:iCs w:val="0"/>
          <w:caps w:val="0"/>
          <w:smallCaps w:val="0"/>
          <w:strike w:val="0"/>
          <w:dstrike w:val="0"/>
          <w:noProof w:val="0"/>
          <w:color w:val="000000" w:themeColor="text1" w:themeTint="FF" w:themeShade="FF"/>
          <w:sz w:val="21"/>
          <w:szCs w:val="21"/>
          <w:highlight w:val="yellow"/>
          <w:u w:val="none"/>
          <w:lang w:val="en-US"/>
        </w:rPr>
        <w:t>CD – Noted and approved.</w:t>
      </w:r>
      <w:r w:rsidRPr="20BC3911" w:rsidR="385FDA26">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t xml:space="preserve"> </w:t>
      </w:r>
    </w:p>
    <w:p w:rsidR="58ECBF77" w:rsidP="05A6DF02" w:rsidRDefault="58ECBF77" w14:paraId="790CBCB2" w14:textId="18E62AB4">
      <w:pPr>
        <w:pStyle w:val="ListParagraph"/>
        <w:numPr>
          <w:ilvl w:val="0"/>
          <w:numId w:val="52"/>
        </w:numPr>
        <w:spacing w:after="200" w:line="276"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05A6DF02" w:rsidR="25546671">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t>Whistleblowing Policy and Procedures (reviewed by Audit Committee)</w:t>
      </w:r>
    </w:p>
    <w:p w:rsidR="58ECBF77" w:rsidP="20BC3911" w:rsidRDefault="58ECBF77" w14:paraId="73EC80B6" w14:textId="05CBB14D">
      <w:pPr>
        <w:pStyle w:val="Normal"/>
        <w:spacing w:after="200" w:line="276" w:lineRule="auto"/>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1"/>
          <w:szCs w:val="21"/>
          <w:u w:val="none"/>
          <w:lang w:val="en-US"/>
        </w:rPr>
      </w:pPr>
      <w:r w:rsidRPr="20BC3911" w:rsidR="4DADDBCD">
        <w:rPr>
          <w:rFonts w:ascii="Calibri" w:hAnsi="Calibri" w:eastAsia="Calibri" w:cs="Calibri"/>
          <w:b w:val="0"/>
          <w:bCs w:val="0"/>
          <w:i w:val="0"/>
          <w:iCs w:val="0"/>
          <w:caps w:val="0"/>
          <w:smallCaps w:val="0"/>
          <w:strike w:val="0"/>
          <w:dstrike w:val="0"/>
          <w:noProof w:val="0"/>
          <w:color w:val="000000" w:themeColor="text1" w:themeTint="FF" w:themeShade="FF"/>
          <w:sz w:val="21"/>
          <w:szCs w:val="21"/>
          <w:highlight w:val="yellow"/>
          <w:u w:val="none"/>
          <w:lang w:val="en-US"/>
        </w:rPr>
        <w:t>CD – Noted and approved.</w:t>
      </w:r>
    </w:p>
    <w:p w:rsidR="58ECBF77" w:rsidP="05A6DF02" w:rsidRDefault="58ECBF77" w14:paraId="2D060B97" w14:textId="26678E33">
      <w:pPr>
        <w:pStyle w:val="ListParagraph"/>
        <w:numPr>
          <w:ilvl w:val="0"/>
          <w:numId w:val="52"/>
        </w:numPr>
        <w:spacing w:after="200" w:line="276"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A6DF02" w:rsidR="2554667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Subcontract Fees and Charges (reviewed by Audit Committee)</w:t>
      </w:r>
    </w:p>
    <w:p w:rsidR="58ECBF77" w:rsidP="20BC3911" w:rsidRDefault="58ECBF77" w14:paraId="57F04F8F" w14:textId="5B2585B8">
      <w:pPr>
        <w:pStyle w:val="Normal"/>
        <w:spacing w:after="200" w:line="276" w:lineRule="auto"/>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GB"/>
        </w:rPr>
      </w:pPr>
      <w:r w:rsidRPr="20BC3911" w:rsidR="55D2FFCE">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GB"/>
        </w:rPr>
        <w:t>CD – Noted and approved.</w:t>
      </w:r>
      <w:r w:rsidRPr="20BC3911" w:rsidR="55D2FFC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w:t>
      </w:r>
    </w:p>
    <w:p w:rsidR="58ECBF77" w:rsidP="05A6DF02" w:rsidRDefault="58ECBF77" w14:paraId="6C363147" w14:textId="0081135F">
      <w:pPr>
        <w:pStyle w:val="ListParagraph"/>
        <w:numPr>
          <w:ilvl w:val="0"/>
          <w:numId w:val="52"/>
        </w:numPr>
        <w:spacing w:after="200" w:line="276"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05A6DF02" w:rsidR="2554667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Supply Chain Fees and Charges Policy (reviewed by Audit Committee)</w:t>
      </w:r>
    </w:p>
    <w:p w:rsidR="58ECBF77" w:rsidP="20BC3911" w:rsidRDefault="58ECBF77" w14:paraId="01D3081A" w14:textId="0A9E0227">
      <w:pPr>
        <w:pStyle w:val="Normal"/>
        <w:spacing w:after="200" w:line="276" w:lineRule="auto"/>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GB"/>
        </w:rPr>
      </w:pPr>
      <w:r w:rsidRPr="20BC3911" w:rsidR="14D45C72">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GB"/>
        </w:rPr>
        <w:t>CD – Noted and approved.</w:t>
      </w:r>
    </w:p>
    <w:p w:rsidR="58ECBF77" w:rsidP="05A6DF02" w:rsidRDefault="58ECBF77" w14:paraId="7F0F0635" w14:textId="72338FDF">
      <w:pPr>
        <w:pStyle w:val="ListParagraph"/>
        <w:numPr>
          <w:ilvl w:val="0"/>
          <w:numId w:val="52"/>
        </w:numPr>
        <w:spacing w:after="0" w:line="240" w:lineRule="auto"/>
        <w:ind/>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05A6DF02" w:rsidR="2554667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Student Charter and Code of Conduct Policy</w:t>
      </w:r>
    </w:p>
    <w:p w:rsidR="58ECBF77" w:rsidP="20BC3911" w:rsidRDefault="58ECBF77" w14:paraId="5502F4DC" w14:textId="7D79F762">
      <w:pPr>
        <w:pStyle w:val="Normal"/>
        <w:spacing w:after="0" w:line="240" w:lineRule="auto"/>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20BC3911" w:rsidR="034DB9F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KF advised the meeting of the updates made to the policy following </w:t>
      </w:r>
      <w:proofErr w:type="gramStart"/>
      <w:r w:rsidRPr="20BC3911" w:rsidR="034DB9F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a number of</w:t>
      </w:r>
      <w:proofErr w:type="gramEnd"/>
      <w:r w:rsidRPr="20BC3911" w:rsidR="034DB9F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appeals made after </w:t>
      </w:r>
      <w:r>
        <w:tab/>
      </w:r>
      <w:r w:rsidRPr="20BC3911" w:rsidR="034DB9F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student suspensions.</w:t>
      </w:r>
      <w:r w:rsidRPr="20BC3911" w:rsidR="73CA579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t xml:space="preserve">  The updates will lead to a more workable approach.</w:t>
      </w:r>
    </w:p>
    <w:p w:rsidR="58ECBF77" w:rsidP="20BC3911" w:rsidRDefault="58ECBF77" w14:paraId="49A97D53" w14:textId="1C77C030">
      <w:pPr>
        <w:pStyle w:val="Normal"/>
        <w:spacing w:after="0" w:line="240" w:lineRule="auto"/>
        <w:ind w:left="0" w:firstLine="72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GB"/>
        </w:rPr>
      </w:pPr>
      <w:r w:rsidRPr="20BC3911" w:rsidR="73CA5798">
        <w:rPr>
          <w:rFonts w:ascii="Calibri" w:hAnsi="Calibri" w:eastAsia="Calibri" w:cs="Calibri"/>
          <w:b w:val="0"/>
          <w:bCs w:val="0"/>
          <w:i w:val="0"/>
          <w:iCs w:val="0"/>
          <w:caps w:val="0"/>
          <w:smallCaps w:val="0"/>
          <w:strike w:val="0"/>
          <w:dstrike w:val="0"/>
          <w:noProof w:val="0"/>
          <w:color w:val="000000" w:themeColor="text1" w:themeTint="FF" w:themeShade="FF"/>
          <w:sz w:val="22"/>
          <w:szCs w:val="22"/>
          <w:highlight w:val="yellow"/>
          <w:u w:val="none"/>
          <w:lang w:val="en-GB"/>
        </w:rPr>
        <w:t>CD – Noted and approved.</w:t>
      </w:r>
    </w:p>
    <w:p w:rsidR="58ECBF77" w:rsidP="05A6DF02" w:rsidRDefault="58ECBF77" w14:paraId="77EFB12D" w14:textId="13684DFA">
      <w:pPr>
        <w:pStyle w:val="paragraph"/>
        <w:spacing w:before="0" w:beforeAutospacing="off" w:after="0" w:afterAutospacing="off" w:line="240" w:lineRule="auto"/>
        <w:ind w:left="105"/>
        <w:rPr>
          <w:rFonts w:ascii="Calibri" w:hAnsi="Calibri" w:cs="Calibri"/>
          <w:b w:val="1"/>
          <w:bCs w:val="1"/>
          <w:sz w:val="21"/>
          <w:szCs w:val="21"/>
        </w:rPr>
      </w:pPr>
      <w:r w:rsidRPr="05A6DF02" w:rsidR="470E88A8">
        <w:rPr>
          <w:rFonts w:ascii="Calibri" w:hAnsi="Calibri" w:cs="Calibri"/>
          <w:b w:val="1"/>
          <w:bCs w:val="1"/>
          <w:sz w:val="21"/>
          <w:szCs w:val="21"/>
        </w:rPr>
        <w:t>Action – Clerk to advise policy owners and the Principal’s PA that the policies have all been approved by the Corporation</w:t>
      </w:r>
      <w:r w:rsidRPr="05A6DF02" w:rsidR="434BBE3B">
        <w:rPr>
          <w:rFonts w:ascii="Calibri" w:hAnsi="Calibri" w:cs="Calibri"/>
          <w:b w:val="1"/>
          <w:bCs w:val="1"/>
          <w:sz w:val="21"/>
          <w:szCs w:val="21"/>
        </w:rPr>
        <w:t>. T</w:t>
      </w:r>
      <w:r w:rsidRPr="05A6DF02" w:rsidR="470E88A8">
        <w:rPr>
          <w:rFonts w:ascii="Calibri" w:hAnsi="Calibri" w:cs="Calibri"/>
          <w:b w:val="1"/>
          <w:bCs w:val="1"/>
          <w:sz w:val="21"/>
          <w:szCs w:val="21"/>
        </w:rPr>
        <w:t>he revised documents can be issued via CCO</w:t>
      </w:r>
      <w:r w:rsidRPr="05A6DF02" w:rsidR="13E33286">
        <w:rPr>
          <w:rFonts w:ascii="Calibri" w:hAnsi="Calibri" w:cs="Calibri"/>
          <w:b w:val="1"/>
          <w:bCs w:val="1"/>
          <w:sz w:val="21"/>
          <w:szCs w:val="21"/>
        </w:rPr>
        <w:t xml:space="preserve"> and posted on the website (if required)</w:t>
      </w:r>
      <w:r w:rsidRPr="05A6DF02" w:rsidR="470E88A8">
        <w:rPr>
          <w:rFonts w:ascii="Calibri" w:hAnsi="Calibri" w:cs="Calibri"/>
          <w:b w:val="1"/>
          <w:bCs w:val="1"/>
          <w:sz w:val="21"/>
          <w:szCs w:val="21"/>
        </w:rPr>
        <w:t>.</w:t>
      </w:r>
    </w:p>
    <w:p w:rsidR="58ECBF77" w:rsidP="05A6DF02" w:rsidRDefault="58ECBF77" w14:paraId="397A2749" w14:textId="6BF63454">
      <w:pPr>
        <w:pStyle w:val="Normal"/>
        <w:spacing w:after="0" w:line="240" w:lineRule="auto"/>
        <w:ind w:left="105"/>
        <w:rPr>
          <w:rFonts w:ascii="Calibri" w:hAnsi="Calibri" w:eastAsia="Calibri" w:cs="Calibri"/>
          <w:b w:val="1"/>
          <w:bCs w:val="1"/>
          <w:sz w:val="21"/>
          <w:szCs w:val="21"/>
          <w:u w:val="single"/>
        </w:rPr>
      </w:pPr>
    </w:p>
    <w:p w:rsidR="2B8A29B2" w:rsidP="58ECBF77" w:rsidRDefault="2B8A29B2" w14:paraId="725C6CAB" w14:textId="3CEFF207">
      <w:pPr>
        <w:spacing w:after="0" w:line="240" w:lineRule="auto"/>
        <w:ind w:left="105"/>
        <w:rPr>
          <w:rFonts w:ascii="Calibri" w:hAnsi="Calibri" w:eastAsia="Calibri" w:cs="Calibri"/>
          <w:b w:val="1"/>
          <w:bCs w:val="1"/>
          <w:sz w:val="21"/>
          <w:szCs w:val="21"/>
          <w:u w:val="single"/>
        </w:rPr>
      </w:pPr>
      <w:r w:rsidRPr="05A6DF02" w:rsidR="2B8A29B2">
        <w:rPr>
          <w:rFonts w:ascii="Calibri" w:hAnsi="Calibri" w:eastAsia="Calibri" w:cs="Calibri"/>
          <w:b w:val="1"/>
          <w:bCs w:val="1"/>
          <w:sz w:val="21"/>
          <w:szCs w:val="21"/>
          <w:u w:val="single"/>
        </w:rPr>
        <w:t>1</w:t>
      </w:r>
      <w:r w:rsidRPr="05A6DF02" w:rsidR="61431605">
        <w:rPr>
          <w:rFonts w:ascii="Calibri" w:hAnsi="Calibri" w:eastAsia="Calibri" w:cs="Calibri"/>
          <w:b w:val="1"/>
          <w:bCs w:val="1"/>
          <w:sz w:val="21"/>
          <w:szCs w:val="21"/>
          <w:u w:val="single"/>
        </w:rPr>
        <w:t>9</w:t>
      </w:r>
      <w:r w:rsidRPr="05A6DF02" w:rsidR="2B8A29B2">
        <w:rPr>
          <w:rFonts w:ascii="Calibri" w:hAnsi="Calibri" w:eastAsia="Calibri" w:cs="Calibri"/>
          <w:b w:val="1"/>
          <w:bCs w:val="1"/>
          <w:sz w:val="21"/>
          <w:szCs w:val="21"/>
          <w:u w:val="single"/>
        </w:rPr>
        <w:t>. Focus Governance</w:t>
      </w:r>
    </w:p>
    <w:p w:rsidR="2B8A29B2" w:rsidP="58ECBF77" w:rsidRDefault="2B8A29B2" w14:paraId="15036A04" w14:textId="591DE556">
      <w:pPr>
        <w:spacing w:after="0" w:line="240" w:lineRule="auto"/>
        <w:ind w:left="105"/>
        <w:rPr>
          <w:rFonts w:ascii="Calibri" w:hAnsi="Calibri" w:eastAsia="Calibri" w:cs="Calibri"/>
          <w:b/>
          <w:bCs/>
          <w:sz w:val="21"/>
          <w:szCs w:val="21"/>
          <w:u w:val="single"/>
        </w:rPr>
      </w:pPr>
      <w:r w:rsidRPr="58ECBF77">
        <w:rPr>
          <w:rFonts w:ascii="Calibri" w:hAnsi="Calibri" w:eastAsia="Calibri" w:cs="Calibri"/>
          <w:b/>
          <w:bCs/>
          <w:sz w:val="21"/>
          <w:szCs w:val="21"/>
          <w:u w:val="single"/>
        </w:rPr>
        <w:t>To receive report from Focus Governors regarding contact and meetings with SLT and key college staff</w:t>
      </w:r>
    </w:p>
    <w:p w:rsidRPr="001F14B3" w:rsidR="2B8A29B2" w:rsidP="05A6DF02" w:rsidRDefault="2B8A29B2" w14:paraId="22ECB9E7" w14:textId="1A4C5C19">
      <w:pPr>
        <w:pStyle w:val="ListParagraph"/>
        <w:numPr>
          <w:ilvl w:val="0"/>
          <w:numId w:val="3"/>
        </w:numPr>
        <w:spacing w:after="0" w:line="240" w:lineRule="auto"/>
        <w:rPr>
          <w:rFonts w:eastAsia="" w:eastAsiaTheme="minorEastAsia"/>
          <w:b w:val="0"/>
          <w:bCs w:val="0"/>
          <w:sz w:val="21"/>
          <w:szCs w:val="21"/>
          <w:u w:val="single"/>
        </w:rPr>
      </w:pPr>
      <w:r w:rsidRPr="05A6DF02" w:rsidR="27580B87">
        <w:rPr>
          <w:rFonts w:ascii="Calibri" w:hAnsi="Calibri" w:eastAsia="Calibri" w:cs="Calibri"/>
          <w:b w:val="0"/>
          <w:bCs w:val="0"/>
          <w:sz w:val="21"/>
          <w:szCs w:val="21"/>
          <w:u w:val="none"/>
        </w:rPr>
        <w:t>Faculty review STEAM (7/10/2021)</w:t>
      </w:r>
    </w:p>
    <w:p w:rsidR="27580B87" w:rsidP="05A6DF02" w:rsidRDefault="27580B87" w14:paraId="47836769" w14:textId="59B078E9">
      <w:pPr>
        <w:pStyle w:val="ListParagraph"/>
        <w:numPr>
          <w:ilvl w:val="0"/>
          <w:numId w:val="3"/>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05A6DF02" w:rsidR="27580B87">
        <w:rPr>
          <w:rFonts w:ascii="Calibri" w:hAnsi="Calibri" w:eastAsia="Calibri" w:cs="Calibri"/>
          <w:b w:val="0"/>
          <w:bCs w:val="0"/>
          <w:i w:val="0"/>
          <w:iCs w:val="0"/>
          <w:caps w:val="0"/>
          <w:smallCaps w:val="0"/>
          <w:noProof w:val="0"/>
          <w:color w:val="000000" w:themeColor="text1" w:themeTint="FF" w:themeShade="FF"/>
          <w:sz w:val="21"/>
          <w:szCs w:val="21"/>
          <w:u w:val="none"/>
          <w:lang w:val="en-US"/>
        </w:rPr>
        <w:t>Teaching and Learning (ALES report 12/10/2021) BW</w:t>
      </w:r>
      <w:r w:rsidRPr="05A6DF02" w:rsidR="27580B87">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w:t>
      </w:r>
    </w:p>
    <w:p w:rsidR="27580B87" w:rsidP="05A6DF02" w:rsidRDefault="27580B87" w14:paraId="44372648" w14:textId="64B9F7F3">
      <w:pPr>
        <w:pStyle w:val="ListParagraph"/>
        <w:numPr>
          <w:ilvl w:val="0"/>
          <w:numId w:val="3"/>
        </w:numPr>
        <w:spacing w:before="2" w:after="200" w:line="276" w:lineRule="auto"/>
        <w:ind w:right="-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05A6DF02" w:rsidR="27580B87">
        <w:rPr>
          <w:rFonts w:ascii="Calibri" w:hAnsi="Calibri" w:eastAsia="Calibri" w:cs="Calibri"/>
          <w:b w:val="0"/>
          <w:bCs w:val="0"/>
          <w:i w:val="0"/>
          <w:iCs w:val="0"/>
          <w:caps w:val="0"/>
          <w:smallCaps w:val="0"/>
          <w:noProof w:val="0"/>
          <w:color w:val="000000" w:themeColor="text1" w:themeTint="FF" w:themeShade="FF"/>
          <w:sz w:val="21"/>
          <w:szCs w:val="21"/>
          <w:u w:val="none"/>
          <w:lang w:val="en-US"/>
        </w:rPr>
        <w:t>Students with special educational needs (18/10/2021) PH</w:t>
      </w:r>
    </w:p>
    <w:p w:rsidR="27580B87" w:rsidP="05A6DF02" w:rsidRDefault="27580B87" w14:paraId="423C61BF" w14:textId="26440C7E">
      <w:pPr>
        <w:pStyle w:val="ListParagraph"/>
        <w:numPr>
          <w:ilvl w:val="0"/>
          <w:numId w:val="3"/>
        </w:numPr>
        <w:spacing w:before="2" w:after="200" w:line="276" w:lineRule="auto"/>
        <w:ind w:right="-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05A6DF02" w:rsidR="27580B87">
        <w:rPr>
          <w:rFonts w:ascii="Calibri" w:hAnsi="Calibri" w:eastAsia="Calibri" w:cs="Calibri"/>
          <w:b w:val="0"/>
          <w:bCs w:val="0"/>
          <w:i w:val="0"/>
          <w:iCs w:val="0"/>
          <w:caps w:val="0"/>
          <w:smallCaps w:val="0"/>
          <w:noProof w:val="0"/>
          <w:color w:val="000000" w:themeColor="text1" w:themeTint="FF" w:themeShade="FF"/>
          <w:sz w:val="21"/>
          <w:szCs w:val="21"/>
          <w:u w:val="none"/>
          <w:lang w:val="en-US"/>
        </w:rPr>
        <w:t>Student voice/experience (4/11/2021) LR</w:t>
      </w:r>
    </w:p>
    <w:p w:rsidR="27580B87" w:rsidP="05A6DF02" w:rsidRDefault="27580B87" w14:paraId="1F059320" w14:textId="58FBAFD2">
      <w:pPr>
        <w:pStyle w:val="ListParagraph"/>
        <w:numPr>
          <w:ilvl w:val="0"/>
          <w:numId w:val="3"/>
        </w:numPr>
        <w:spacing w:before="2" w:after="200" w:line="276" w:lineRule="auto"/>
        <w:ind w:right="-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05A6DF02" w:rsidR="27580B87">
        <w:rPr>
          <w:rFonts w:ascii="Calibri" w:hAnsi="Calibri" w:eastAsia="Calibri" w:cs="Calibri"/>
          <w:b w:val="0"/>
          <w:bCs w:val="0"/>
          <w:i w:val="0"/>
          <w:iCs w:val="0"/>
          <w:caps w:val="0"/>
          <w:smallCaps w:val="0"/>
          <w:noProof w:val="0"/>
          <w:color w:val="000000" w:themeColor="text1" w:themeTint="FF" w:themeShade="FF"/>
          <w:sz w:val="21"/>
          <w:szCs w:val="21"/>
          <w:u w:val="none"/>
          <w:lang w:val="en-US"/>
        </w:rPr>
        <w:t>Apprenticeships (30/11/2021) ATU</w:t>
      </w:r>
    </w:p>
    <w:p w:rsidR="05A6DF02" w:rsidP="05A6DF02" w:rsidRDefault="05A6DF02" w14:paraId="464B95DC" w14:textId="05962E07">
      <w:pPr>
        <w:pStyle w:val="ListParagraph"/>
        <w:spacing w:after="0" w:line="240" w:lineRule="auto"/>
        <w:ind w:left="0"/>
        <w:rPr>
          <w:rFonts w:eastAsia="" w:eastAsiaTheme="minorEastAsia"/>
          <w:sz w:val="21"/>
          <w:szCs w:val="21"/>
        </w:rPr>
      </w:pPr>
    </w:p>
    <w:p w:rsidR="001F14B3" w:rsidP="05A6DF02" w:rsidRDefault="001F14B3" w14:paraId="393BD6FD" w14:textId="562AE8FA">
      <w:pPr>
        <w:pStyle w:val="ListParagraph"/>
        <w:spacing w:after="0" w:line="240" w:lineRule="auto"/>
        <w:ind w:left="0"/>
        <w:rPr>
          <w:rFonts w:eastAsia="" w:eastAsiaTheme="minorEastAsia"/>
          <w:sz w:val="21"/>
          <w:szCs w:val="21"/>
        </w:rPr>
      </w:pPr>
      <w:r w:rsidRPr="05A6DF02" w:rsidR="001F14B3">
        <w:rPr>
          <w:rFonts w:eastAsia="" w:eastAsiaTheme="minorEastAsia"/>
          <w:sz w:val="21"/>
          <w:szCs w:val="21"/>
        </w:rPr>
        <w:t>The Corporation noted the Focus Governor report</w:t>
      </w:r>
      <w:r w:rsidRPr="05A6DF02" w:rsidR="184964E0">
        <w:rPr>
          <w:rFonts w:eastAsia="" w:eastAsiaTheme="minorEastAsia"/>
          <w:sz w:val="21"/>
          <w:szCs w:val="21"/>
        </w:rPr>
        <w:t>s</w:t>
      </w:r>
      <w:r w:rsidRPr="05A6DF02" w:rsidR="001F14B3">
        <w:rPr>
          <w:rFonts w:eastAsia="" w:eastAsiaTheme="minorEastAsia"/>
          <w:sz w:val="21"/>
          <w:szCs w:val="21"/>
        </w:rPr>
        <w:t>.</w:t>
      </w:r>
    </w:p>
    <w:p w:rsidR="2B8A29B2" w:rsidP="05A6DF02" w:rsidRDefault="2B8A29B2" w14:paraId="33F5F966" w14:textId="22882DC6">
      <w:pPr>
        <w:pStyle w:val="ListParagraph"/>
        <w:spacing w:after="0" w:line="240" w:lineRule="auto"/>
        <w:ind w:left="0"/>
        <w:rPr>
          <w:rFonts w:eastAsia="" w:eastAsiaTheme="minorEastAsia"/>
          <w:sz w:val="21"/>
          <w:szCs w:val="21"/>
        </w:rPr>
      </w:pPr>
    </w:p>
    <w:p w:rsidR="2B8A29B2" w:rsidP="05A6DF02" w:rsidRDefault="2B8A29B2" w14:paraId="0D2EA21B" w14:textId="1840AF37">
      <w:pPr>
        <w:spacing w:before="5" w:after="0" w:line="259" w:lineRule="auto"/>
        <w:ind w:left="0" w:right="-20"/>
        <w:rPr>
          <w:rFonts w:ascii="Calibri" w:hAnsi="Calibri" w:eastAsia="Calibri" w:cs="Calibri"/>
          <w:color w:val="000000" w:themeColor="text1" w:themeTint="FF" w:themeShade="FF"/>
          <w:sz w:val="21"/>
          <w:szCs w:val="21"/>
        </w:rPr>
      </w:pPr>
      <w:r w:rsidRPr="05A6DF02" w:rsidR="7D5D1CA1">
        <w:rPr>
          <w:rFonts w:ascii="Calibri" w:hAnsi="Calibri" w:eastAsia="Calibri" w:cs="Calibri"/>
          <w:b w:val="1"/>
          <w:bCs w:val="1"/>
          <w:sz w:val="21"/>
          <w:szCs w:val="21"/>
          <w:u w:val="single"/>
        </w:rPr>
        <w:t>22. Any</w:t>
      </w:r>
      <w:r w:rsidRPr="05A6DF02" w:rsidR="7D5D1CA1">
        <w:rPr>
          <w:rFonts w:ascii="Times New Roman" w:hAnsi="Times New Roman" w:eastAsia="Times New Roman" w:cs="Times New Roman"/>
          <w:b w:val="1"/>
          <w:bCs w:val="1"/>
          <w:sz w:val="21"/>
          <w:szCs w:val="21"/>
          <w:u w:val="single"/>
        </w:rPr>
        <w:t xml:space="preserve"> </w:t>
      </w:r>
      <w:r w:rsidRPr="05A6DF02" w:rsidR="7D5D1CA1">
        <w:rPr>
          <w:rFonts w:ascii="Calibri" w:hAnsi="Calibri" w:eastAsia="Calibri" w:cs="Calibri"/>
          <w:b w:val="1"/>
          <w:bCs w:val="1"/>
          <w:sz w:val="21"/>
          <w:szCs w:val="21"/>
          <w:u w:val="single"/>
        </w:rPr>
        <w:t>Other</w:t>
      </w:r>
      <w:r w:rsidRPr="05A6DF02" w:rsidR="7D5D1CA1">
        <w:rPr>
          <w:rFonts w:ascii="Times New Roman" w:hAnsi="Times New Roman" w:eastAsia="Times New Roman" w:cs="Times New Roman"/>
          <w:b w:val="1"/>
          <w:bCs w:val="1"/>
          <w:sz w:val="21"/>
          <w:szCs w:val="21"/>
          <w:u w:val="single"/>
        </w:rPr>
        <w:t xml:space="preserve"> </w:t>
      </w:r>
      <w:r w:rsidRPr="05A6DF02" w:rsidR="7D5D1CA1">
        <w:rPr>
          <w:rFonts w:ascii="Calibri" w:hAnsi="Calibri" w:eastAsia="Calibri" w:cs="Calibri"/>
          <w:b w:val="1"/>
          <w:bCs w:val="1"/>
          <w:sz w:val="21"/>
          <w:szCs w:val="21"/>
          <w:u w:val="single"/>
        </w:rPr>
        <w:t>Business</w:t>
      </w:r>
    </w:p>
    <w:p w:rsidR="2B8A29B2" w:rsidP="05A6DF02" w:rsidRDefault="2B8A29B2" w14:paraId="789FCD59" w14:textId="08BCD8C3">
      <w:pPr>
        <w:pStyle w:val="Normal"/>
        <w:spacing w:before="5" w:after="0" w:line="259" w:lineRule="auto"/>
        <w:ind w:left="0" w:right="-20"/>
        <w:rPr>
          <w:rFonts w:ascii="Calibri" w:hAnsi="Calibri" w:eastAsia="Calibri" w:cs="Calibri"/>
          <w:b w:val="1"/>
          <w:bCs w:val="1"/>
          <w:sz w:val="21"/>
          <w:szCs w:val="21"/>
          <w:u w:val="single"/>
        </w:rPr>
      </w:pPr>
      <w:r w:rsidRPr="20BC3911" w:rsidR="7D5D1CA1">
        <w:rPr>
          <w:rFonts w:ascii="Calibri" w:hAnsi="Calibri" w:eastAsia="Calibri" w:cs="Calibri"/>
          <w:b w:val="0"/>
          <w:bCs w:val="0"/>
          <w:sz w:val="21"/>
          <w:szCs w:val="21"/>
          <w:u w:val="none"/>
        </w:rPr>
        <w:t>The Chair moved this item forward.  There was no further business for the meeting.</w:t>
      </w:r>
    </w:p>
    <w:p w:rsidR="20BC3911" w:rsidP="20BC3911" w:rsidRDefault="20BC3911" w14:paraId="10AFE9AD" w14:textId="0CC396F6">
      <w:pPr>
        <w:pStyle w:val="Normal"/>
        <w:spacing w:before="5" w:after="0" w:line="259" w:lineRule="auto"/>
        <w:ind w:left="0" w:right="-20"/>
        <w:rPr>
          <w:rFonts w:ascii="Calibri" w:hAnsi="Calibri" w:eastAsia="Calibri" w:cs="Calibri"/>
          <w:b w:val="0"/>
          <w:bCs w:val="0"/>
          <w:sz w:val="21"/>
          <w:szCs w:val="21"/>
          <w:u w:val="none"/>
        </w:rPr>
      </w:pPr>
    </w:p>
    <w:p w:rsidR="2B8A29B2" w:rsidP="05A6DF02" w:rsidRDefault="2B8A29B2" w14:paraId="32D9EF5D" w14:textId="3EE269FA">
      <w:pPr>
        <w:pStyle w:val="Body"/>
        <w:spacing w:after="0" w:line="240" w:lineRule="auto"/>
        <w:ind w:firstLine="0"/>
        <w:rPr>
          <w:rFonts w:ascii="Calibri" w:hAnsi="Calibri" w:eastAsia="Calibri" w:cs="Calibri"/>
          <w:b w:val="1"/>
          <w:bCs w:val="1"/>
          <w:color w:val="000000" w:themeColor="text1" w:themeTint="FF" w:themeShade="FF"/>
          <w:sz w:val="21"/>
          <w:szCs w:val="21"/>
        </w:rPr>
      </w:pPr>
      <w:r w:rsidRPr="05A6DF02" w:rsidR="7F3A6DCF">
        <w:rPr>
          <w:rFonts w:ascii="Calibri" w:hAnsi="Calibri" w:eastAsia="Calibri" w:cs="Calibri"/>
          <w:b w:val="1"/>
          <w:bCs w:val="1"/>
          <w:color w:val="000000" w:themeColor="text1" w:themeTint="FF" w:themeShade="FF"/>
          <w:sz w:val="21"/>
          <w:szCs w:val="21"/>
        </w:rPr>
        <w:t>Staff Governors, Student Governor</w:t>
      </w:r>
      <w:r w:rsidRPr="05A6DF02" w:rsidR="00978461">
        <w:rPr>
          <w:rFonts w:ascii="Calibri" w:hAnsi="Calibri" w:eastAsia="Calibri" w:cs="Calibri"/>
          <w:b w:val="1"/>
          <w:bCs w:val="1"/>
          <w:color w:val="000000" w:themeColor="text1" w:themeTint="FF" w:themeShade="FF"/>
          <w:sz w:val="21"/>
          <w:szCs w:val="21"/>
        </w:rPr>
        <w:t>s</w:t>
      </w:r>
      <w:r w:rsidRPr="05A6DF02" w:rsidR="7F3A6DCF">
        <w:rPr>
          <w:rFonts w:ascii="Calibri" w:hAnsi="Calibri" w:eastAsia="Calibri" w:cs="Calibri"/>
          <w:b w:val="1"/>
          <w:bCs w:val="1"/>
          <w:color w:val="000000" w:themeColor="text1" w:themeTint="FF" w:themeShade="FF"/>
          <w:sz w:val="21"/>
          <w:szCs w:val="21"/>
        </w:rPr>
        <w:t xml:space="preserve"> and SLT in attendance left the meeting.</w:t>
      </w:r>
    </w:p>
    <w:p w:rsidR="2B8A29B2" w:rsidP="05A6DF02" w:rsidRDefault="2B8A29B2" w14:paraId="601E0604" w14:textId="3835D3BB">
      <w:pPr>
        <w:pStyle w:val="Normal"/>
        <w:spacing w:after="0" w:line="240" w:lineRule="auto"/>
        <w:rPr>
          <w:rFonts w:ascii="Calibri" w:hAnsi="Calibri" w:eastAsia="Calibri" w:cs="Calibri"/>
          <w:b w:val="1"/>
          <w:bCs w:val="1"/>
          <w:sz w:val="21"/>
          <w:szCs w:val="21"/>
          <w:u w:val="single"/>
        </w:rPr>
      </w:pPr>
    </w:p>
    <w:p w:rsidR="1BBAB96A" w:rsidP="05A6DF02" w:rsidRDefault="1BBAB96A" w14:paraId="70EC0271" w14:textId="6DEC4225">
      <w:pPr>
        <w:pStyle w:val="Normal"/>
        <w:spacing w:after="0" w:line="240" w:lineRule="auto"/>
        <w:ind/>
        <w:rPr>
          <w:rFonts w:ascii="Calibri" w:hAnsi="Calibri" w:eastAsia="Calibri" w:cs="Calibri"/>
          <w:b w:val="1"/>
          <w:bCs w:val="1"/>
          <w:sz w:val="21"/>
          <w:szCs w:val="21"/>
          <w:u w:val="single"/>
        </w:rPr>
      </w:pPr>
      <w:r w:rsidRPr="20BC3911" w:rsidR="5B6BD56C">
        <w:rPr>
          <w:rFonts w:ascii="Calibri" w:hAnsi="Calibri" w:eastAsia="Calibri" w:cs="Calibri"/>
          <w:b w:val="1"/>
          <w:bCs w:val="1"/>
          <w:sz w:val="21"/>
          <w:szCs w:val="21"/>
          <w:u w:val="single"/>
        </w:rPr>
        <w:t xml:space="preserve">20. Confidential item – </w:t>
      </w:r>
      <w:r w:rsidRPr="20BC3911" w:rsidR="01707609">
        <w:rPr>
          <w:rFonts w:ascii="Calibri" w:hAnsi="Calibri" w:eastAsia="Calibri" w:cs="Calibri"/>
          <w:b w:val="1"/>
          <w:bCs w:val="1"/>
          <w:sz w:val="21"/>
          <w:szCs w:val="21"/>
          <w:u w:val="single"/>
        </w:rPr>
        <w:t>E</w:t>
      </w:r>
      <w:r w:rsidRPr="20BC3911" w:rsidR="5B6BD56C">
        <w:rPr>
          <w:rFonts w:ascii="Calibri" w:hAnsi="Calibri" w:eastAsia="Calibri" w:cs="Calibri"/>
          <w:b w:val="1"/>
          <w:bCs w:val="1"/>
          <w:sz w:val="21"/>
          <w:szCs w:val="21"/>
          <w:u w:val="single"/>
        </w:rPr>
        <w:t>xternal governors only</w:t>
      </w:r>
    </w:p>
    <w:p w:rsidR="20BC3911" w:rsidP="20BC3911" w:rsidRDefault="20BC3911" w14:paraId="687F2DC5" w14:textId="15E50BA3">
      <w:pPr>
        <w:pStyle w:val="Normal"/>
        <w:spacing w:after="0" w:line="240" w:lineRule="auto"/>
        <w:rPr>
          <w:rFonts w:ascii="Calibri" w:hAnsi="Calibri" w:eastAsia="Calibri" w:cs="Calibri"/>
          <w:b w:val="1"/>
          <w:bCs w:val="1"/>
          <w:sz w:val="21"/>
          <w:szCs w:val="21"/>
          <w:u w:val="single"/>
        </w:rPr>
      </w:pPr>
    </w:p>
    <w:p w:rsidR="4E8F03CD" w:rsidP="20BC3911" w:rsidRDefault="4E8F03CD" w14:paraId="479A4B93" w14:textId="047C175A">
      <w:pPr>
        <w:pStyle w:val="Normal"/>
        <w:spacing w:after="0" w:line="240" w:lineRule="auto"/>
        <w:rPr>
          <w:rFonts w:ascii="Calibri" w:hAnsi="Calibri" w:eastAsia="Calibri" w:cs="Calibri"/>
          <w:b w:val="0"/>
          <w:bCs w:val="0"/>
          <w:sz w:val="21"/>
          <w:szCs w:val="21"/>
          <w:u w:val="none"/>
        </w:rPr>
      </w:pPr>
      <w:r w:rsidRPr="20BC3911" w:rsidR="4E8F03CD">
        <w:rPr>
          <w:rFonts w:ascii="Calibri" w:hAnsi="Calibri" w:eastAsia="Calibri" w:cs="Calibri"/>
          <w:b w:val="0"/>
          <w:bCs w:val="0"/>
          <w:sz w:val="21"/>
          <w:szCs w:val="21"/>
          <w:u w:val="none"/>
        </w:rPr>
        <w:t>The discussions are recorded in the confidential minutes of the meeting.</w:t>
      </w:r>
    </w:p>
    <w:p w:rsidR="1BBAB96A" w:rsidP="05A6DF02" w:rsidRDefault="1BBAB96A" w14:paraId="41AD0161" w14:textId="10A636A6">
      <w:pPr>
        <w:pStyle w:val="Normal"/>
        <w:ind w:left="0"/>
        <w:jc w:val="both"/>
        <w:rPr>
          <w:noProof w:val="0"/>
          <w:highlight w:val="yellow"/>
          <w:lang w:val="en-GB"/>
        </w:rPr>
      </w:pPr>
    </w:p>
    <w:p w:rsidR="1BBAB96A" w:rsidP="05A6DF02" w:rsidRDefault="1BBAB96A" w14:paraId="779849A3" w14:textId="5424E5F7">
      <w:pPr>
        <w:pStyle w:val="Normal"/>
        <w:spacing w:after="0" w:line="240" w:lineRule="auto"/>
        <w:ind/>
        <w:rPr>
          <w:rFonts w:ascii="Calibri" w:hAnsi="Calibri" w:eastAsia="Calibri" w:cs="Calibri"/>
          <w:b w:val="1"/>
          <w:bCs w:val="1"/>
          <w:sz w:val="21"/>
          <w:szCs w:val="21"/>
          <w:u w:val="single"/>
        </w:rPr>
      </w:pPr>
    </w:p>
    <w:p w:rsidR="1BBAB96A" w:rsidP="05A6DF02" w:rsidRDefault="1BBAB96A" w14:paraId="7DB2576C" w14:textId="0B1CABB9">
      <w:pPr>
        <w:pStyle w:val="Normal"/>
        <w:spacing w:after="0" w:line="240" w:lineRule="auto"/>
        <w:ind/>
        <w:rPr>
          <w:rFonts w:ascii="Calibri" w:hAnsi="Calibri" w:eastAsia="Calibri" w:cs="Calibri"/>
          <w:b w:val="1"/>
          <w:bCs w:val="1"/>
          <w:sz w:val="21"/>
          <w:szCs w:val="21"/>
          <w:u w:val="single"/>
        </w:rPr>
      </w:pPr>
      <w:r w:rsidRPr="05A6DF02" w:rsidR="5B6BD56C">
        <w:rPr>
          <w:rFonts w:ascii="Calibri" w:hAnsi="Calibri" w:eastAsia="Calibri" w:cs="Calibri"/>
          <w:b w:val="1"/>
          <w:bCs w:val="1"/>
          <w:sz w:val="21"/>
          <w:szCs w:val="21"/>
          <w:u w:val="single"/>
        </w:rPr>
        <w:t>21. Confidential item - Remuneration Committee (external governors only)</w:t>
      </w:r>
    </w:p>
    <w:p w:rsidR="1BBAB96A" w:rsidP="05A6DF02" w:rsidRDefault="1BBAB96A" w14:paraId="49B0C836" w14:textId="0D6E95AC">
      <w:pPr>
        <w:pStyle w:val="Normal"/>
        <w:spacing w:after="0" w:line="240" w:lineRule="auto"/>
        <w:ind/>
        <w:rPr>
          <w:rFonts w:ascii="Calibri" w:hAnsi="Calibri" w:eastAsia="Calibri" w:cs="Calibri"/>
          <w:b w:val="1"/>
          <w:bCs w:val="1"/>
          <w:sz w:val="21"/>
          <w:szCs w:val="21"/>
          <w:u w:val="single"/>
        </w:rPr>
      </w:pPr>
    </w:p>
    <w:p w:rsidR="1BBAB96A" w:rsidP="05A6DF02" w:rsidRDefault="1BBAB96A" w14:paraId="5C455183" w14:textId="24F4BC43">
      <w:pPr>
        <w:spacing w:after="0" w:line="240" w:lineRule="auto"/>
        <w:ind/>
        <w:rPr>
          <w:rFonts w:eastAsia="" w:eastAsiaTheme="minorEastAsia"/>
          <w:b w:val="1"/>
          <w:bCs w:val="1"/>
          <w:sz w:val="21"/>
          <w:szCs w:val="21"/>
        </w:rPr>
      </w:pPr>
      <w:r w:rsidRPr="05A6DF02" w:rsidR="500AB1E9">
        <w:rPr>
          <w:rFonts w:eastAsia="" w:eastAsiaTheme="minorEastAsia"/>
          <w:b w:val="1"/>
          <w:bCs w:val="1"/>
          <w:sz w:val="21"/>
          <w:szCs w:val="21"/>
        </w:rPr>
        <w:t>The Principal left the meeting.</w:t>
      </w:r>
    </w:p>
    <w:p w:rsidR="1BBAB96A" w:rsidP="05A6DF02" w:rsidRDefault="1BBAB96A" w14:paraId="0A024DAB" w14:textId="64047B19">
      <w:pPr>
        <w:pStyle w:val="Normal"/>
        <w:spacing w:after="0" w:line="240" w:lineRule="auto"/>
        <w:ind/>
        <w:rPr>
          <w:rFonts w:eastAsia="" w:eastAsiaTheme="minorEastAsia"/>
          <w:b w:val="1"/>
          <w:bCs w:val="1"/>
          <w:sz w:val="21"/>
          <w:szCs w:val="21"/>
        </w:rPr>
      </w:pPr>
    </w:p>
    <w:p w:rsidR="4830F355" w:rsidP="20BC3911" w:rsidRDefault="4830F355" w14:paraId="7AA257E8" w14:textId="76DDBC0A">
      <w:pPr>
        <w:pStyle w:val="Normal"/>
        <w:spacing w:after="0" w:line="240" w:lineRule="auto"/>
        <w:rPr>
          <w:rFonts w:eastAsia="" w:eastAsiaTheme="minorEastAsia"/>
          <w:b w:val="1"/>
          <w:bCs w:val="1"/>
          <w:sz w:val="21"/>
          <w:szCs w:val="21"/>
        </w:rPr>
      </w:pPr>
      <w:r w:rsidRPr="20BC3911" w:rsidR="4830F355">
        <w:rPr>
          <w:rFonts w:eastAsia="" w:eastAsiaTheme="minorEastAsia"/>
          <w:b w:val="0"/>
          <w:bCs w:val="0"/>
          <w:sz w:val="21"/>
          <w:szCs w:val="21"/>
        </w:rPr>
        <w:t>The discussions are recorded in the confidential minutes of the meeting.</w:t>
      </w:r>
    </w:p>
    <w:p w:rsidR="1BBAB96A" w:rsidP="05A6DF02" w:rsidRDefault="1BBAB96A" w14:paraId="74B1BFDC" w14:textId="3499E228">
      <w:pPr>
        <w:pStyle w:val="Normal"/>
        <w:spacing w:after="0" w:line="240" w:lineRule="auto"/>
        <w:ind/>
        <w:rPr>
          <w:rFonts w:eastAsia="" w:eastAsiaTheme="minorEastAsia"/>
          <w:b w:val="0"/>
          <w:bCs w:val="0"/>
          <w:sz w:val="21"/>
          <w:szCs w:val="21"/>
        </w:rPr>
      </w:pPr>
      <w:r w:rsidRPr="05A6DF02" w:rsidR="5AEC7C0B">
        <w:rPr>
          <w:rFonts w:eastAsia="" w:eastAsiaTheme="minorEastAsia"/>
          <w:b w:val="0"/>
          <w:bCs w:val="0"/>
          <w:sz w:val="21"/>
          <w:szCs w:val="21"/>
        </w:rPr>
        <w:t xml:space="preserve">  </w:t>
      </w:r>
    </w:p>
    <w:p w:rsidR="1BBAB96A" w:rsidP="05A6DF02" w:rsidRDefault="1BBAB96A" w14:paraId="2AFAF2AC" w14:textId="1CB34F90">
      <w:pPr>
        <w:pStyle w:val="Normal"/>
        <w:spacing w:after="0" w:line="240" w:lineRule="auto"/>
        <w:ind/>
        <w:rPr>
          <w:rFonts w:ascii="Calibri" w:hAnsi="Calibri" w:eastAsia="Calibri" w:cs="Calibri"/>
          <w:b w:val="1"/>
          <w:bCs w:val="1"/>
          <w:sz w:val="21"/>
          <w:szCs w:val="21"/>
          <w:u w:val="single"/>
        </w:rPr>
      </w:pPr>
    </w:p>
    <w:p w:rsidR="1BBAB96A" w:rsidP="05A6DF02" w:rsidRDefault="1BBAB96A" w14:paraId="18F816F3" w14:textId="36BE2A0B">
      <w:pPr>
        <w:spacing w:before="5" w:line="259" w:lineRule="auto"/>
        <w:ind w:left="0" w:right="-20"/>
        <w:rPr>
          <w:rFonts w:ascii="Calibri" w:hAnsi="Calibri" w:eastAsia="Calibri" w:cs="Calibri"/>
          <w:color w:val="000000" w:themeColor="text1"/>
          <w:sz w:val="21"/>
          <w:szCs w:val="21"/>
        </w:rPr>
      </w:pPr>
      <w:r w:rsidRPr="05A6DF02" w:rsidR="4A284DA7">
        <w:rPr>
          <w:rFonts w:ascii="Calibri" w:hAnsi="Calibri" w:eastAsia="Calibri" w:cs="Calibri"/>
          <w:b w:val="1"/>
          <w:bCs w:val="1"/>
          <w:color w:val="000000" w:themeColor="text1" w:themeTint="FF" w:themeShade="FF"/>
          <w:sz w:val="21"/>
          <w:szCs w:val="21"/>
          <w:u w:val="single"/>
        </w:rPr>
        <w:t>23.</w:t>
      </w:r>
      <w:r w:rsidRPr="05A6DF02" w:rsidR="1BBAB96A">
        <w:rPr>
          <w:rFonts w:ascii="Calibri" w:hAnsi="Calibri" w:eastAsia="Calibri" w:cs="Calibri"/>
          <w:b w:val="1"/>
          <w:bCs w:val="1"/>
          <w:color w:val="000000" w:themeColor="text1" w:themeTint="FF" w:themeShade="FF"/>
          <w:sz w:val="21"/>
          <w:szCs w:val="21"/>
          <w:u w:val="single"/>
        </w:rPr>
        <w:t xml:space="preserve"> </w:t>
      </w:r>
      <w:r w:rsidRPr="05A6DF02" w:rsidR="4A284DA7">
        <w:rPr>
          <w:rFonts w:ascii="Calibri" w:hAnsi="Calibri" w:eastAsia="Calibri" w:cs="Calibri"/>
          <w:b w:val="1"/>
          <w:bCs w:val="1"/>
          <w:color w:val="000000" w:themeColor="text1" w:themeTint="FF" w:themeShade="FF"/>
          <w:sz w:val="21"/>
          <w:szCs w:val="21"/>
          <w:u w:val="single"/>
        </w:rPr>
        <w:t xml:space="preserve"> </w:t>
      </w:r>
      <w:r w:rsidRPr="05A6DF02" w:rsidR="1BBAB96A">
        <w:rPr>
          <w:rFonts w:ascii="Calibri" w:hAnsi="Calibri" w:eastAsia="Calibri" w:cs="Calibri"/>
          <w:b w:val="1"/>
          <w:bCs w:val="1"/>
          <w:color w:val="000000" w:themeColor="text1" w:themeTint="FF" w:themeShade="FF"/>
          <w:sz w:val="21"/>
          <w:szCs w:val="21"/>
          <w:u w:val="single"/>
        </w:rPr>
        <w:t>D</w:t>
      </w:r>
      <w:r w:rsidRPr="05A6DF02" w:rsidR="1BBAB96A">
        <w:rPr>
          <w:rFonts w:ascii="Calibri" w:hAnsi="Calibri" w:eastAsia="Calibri" w:cs="Calibri"/>
          <w:b w:val="1"/>
          <w:bCs w:val="1"/>
          <w:color w:val="000000" w:themeColor="text1" w:themeTint="FF" w:themeShade="FF"/>
          <w:sz w:val="21"/>
          <w:szCs w:val="21"/>
          <w:u w:val="single"/>
        </w:rPr>
        <w:t>ate of next meeting</w:t>
      </w:r>
    </w:p>
    <w:p w:rsidR="1BBAB96A" w:rsidP="58ECBF77" w:rsidRDefault="1BBAB96A" w14:paraId="3A890B99" w14:textId="7D7D0CFD">
      <w:pPr>
        <w:pStyle w:val="Body"/>
        <w:ind w:left="105"/>
        <w:rPr>
          <w:rFonts w:ascii="Calibri" w:hAnsi="Calibri" w:eastAsia="Calibri" w:cs="Calibri"/>
          <w:color w:val="000000" w:themeColor="text1"/>
          <w:sz w:val="21"/>
          <w:szCs w:val="21"/>
        </w:rPr>
      </w:pPr>
      <w:r w:rsidRPr="05A6DF02" w:rsidR="1BBAB96A">
        <w:rPr>
          <w:rFonts w:ascii="Calibri" w:hAnsi="Calibri" w:eastAsia="Calibri" w:cs="Calibri"/>
          <w:color w:val="000000" w:themeColor="text1" w:themeTint="FF" w:themeShade="FF"/>
          <w:sz w:val="21"/>
          <w:szCs w:val="21"/>
        </w:rPr>
        <w:t xml:space="preserve">5.00pm on Monday </w:t>
      </w:r>
      <w:r w:rsidRPr="05A6DF02" w:rsidR="7D8FD1F8">
        <w:rPr>
          <w:rFonts w:ascii="Calibri" w:hAnsi="Calibri" w:eastAsia="Calibri" w:cs="Calibri"/>
          <w:color w:val="000000" w:themeColor="text1" w:themeTint="FF" w:themeShade="FF"/>
          <w:sz w:val="21"/>
          <w:szCs w:val="21"/>
        </w:rPr>
        <w:t>24</w:t>
      </w:r>
      <w:r w:rsidRPr="05A6DF02" w:rsidR="7D8FD1F8">
        <w:rPr>
          <w:rFonts w:ascii="Calibri" w:hAnsi="Calibri" w:eastAsia="Calibri" w:cs="Calibri"/>
          <w:color w:val="000000" w:themeColor="text1" w:themeTint="FF" w:themeShade="FF"/>
          <w:sz w:val="21"/>
          <w:szCs w:val="21"/>
          <w:vertAlign w:val="superscript"/>
        </w:rPr>
        <w:t>th</w:t>
      </w:r>
      <w:r w:rsidRPr="05A6DF02" w:rsidR="7D8FD1F8">
        <w:rPr>
          <w:rFonts w:ascii="Calibri" w:hAnsi="Calibri" w:eastAsia="Calibri" w:cs="Calibri"/>
          <w:color w:val="000000" w:themeColor="text1" w:themeTint="FF" w:themeShade="FF"/>
          <w:sz w:val="21"/>
          <w:szCs w:val="21"/>
        </w:rPr>
        <w:t xml:space="preserve"> </w:t>
      </w:r>
      <w:r w:rsidRPr="05A6DF02" w:rsidR="1BBAB96A">
        <w:rPr>
          <w:rFonts w:ascii="Calibri" w:hAnsi="Calibri" w:eastAsia="Calibri" w:cs="Calibri"/>
          <w:color w:val="000000" w:themeColor="text1" w:themeTint="FF" w:themeShade="FF"/>
          <w:sz w:val="21"/>
          <w:szCs w:val="21"/>
        </w:rPr>
        <w:t>January 202</w:t>
      </w:r>
      <w:r w:rsidRPr="05A6DF02" w:rsidR="109D8F10">
        <w:rPr>
          <w:rFonts w:ascii="Calibri" w:hAnsi="Calibri" w:eastAsia="Calibri" w:cs="Calibri"/>
          <w:color w:val="000000" w:themeColor="text1" w:themeTint="FF" w:themeShade="FF"/>
          <w:sz w:val="21"/>
          <w:szCs w:val="21"/>
        </w:rPr>
        <w:t>2</w:t>
      </w:r>
      <w:r w:rsidRPr="05A6DF02" w:rsidR="1BBAB96A">
        <w:rPr>
          <w:rFonts w:ascii="Calibri" w:hAnsi="Calibri" w:eastAsia="Calibri" w:cs="Calibri"/>
          <w:color w:val="000000" w:themeColor="text1" w:themeTint="FF" w:themeShade="FF"/>
          <w:sz w:val="21"/>
          <w:szCs w:val="21"/>
        </w:rPr>
        <w:t xml:space="preserve">.  </w:t>
      </w:r>
      <w:r w:rsidRPr="05A6DF02" w:rsidR="2BFEADC6">
        <w:rPr>
          <w:rFonts w:ascii="Calibri" w:hAnsi="Calibri" w:eastAsia="Calibri" w:cs="Calibri"/>
          <w:color w:val="000000" w:themeColor="text1" w:themeTint="FF" w:themeShade="FF"/>
          <w:sz w:val="21"/>
          <w:szCs w:val="21"/>
        </w:rPr>
        <w:t xml:space="preserve">N001 at </w:t>
      </w:r>
      <w:proofErr w:type="spellStart"/>
      <w:r w:rsidRPr="05A6DF02" w:rsidR="2BFEADC6">
        <w:rPr>
          <w:rFonts w:ascii="Calibri" w:hAnsi="Calibri" w:eastAsia="Calibri" w:cs="Calibri"/>
          <w:color w:val="000000" w:themeColor="text1" w:themeTint="FF" w:themeShade="FF"/>
          <w:sz w:val="21"/>
          <w:szCs w:val="21"/>
        </w:rPr>
        <w:t>Cirencester</w:t>
      </w:r>
      <w:proofErr w:type="spellEnd"/>
      <w:r w:rsidRPr="05A6DF02" w:rsidR="2BFEADC6">
        <w:rPr>
          <w:rFonts w:ascii="Calibri" w:hAnsi="Calibri" w:eastAsia="Calibri" w:cs="Calibri"/>
          <w:color w:val="000000" w:themeColor="text1" w:themeTint="FF" w:themeShade="FF"/>
          <w:sz w:val="21"/>
          <w:szCs w:val="21"/>
        </w:rPr>
        <w:t xml:space="preserve"> College.</w:t>
      </w:r>
      <w:r w:rsidRPr="05A6DF02" w:rsidR="1BBAB96A">
        <w:rPr>
          <w:rFonts w:ascii="Calibri" w:hAnsi="Calibri" w:eastAsia="Calibri" w:cs="Calibri"/>
          <w:color w:val="000000" w:themeColor="text1" w:themeTint="FF" w:themeShade="FF"/>
          <w:sz w:val="21"/>
          <w:szCs w:val="21"/>
        </w:rPr>
        <w:t xml:space="preserve"> </w:t>
      </w:r>
    </w:p>
    <w:p w:rsidR="58ECBF77" w:rsidP="58ECBF77" w:rsidRDefault="58ECBF77" w14:paraId="2CDD8F21" w14:textId="62038B78">
      <w:pPr>
        <w:pStyle w:val="Body"/>
        <w:ind w:left="105"/>
        <w:rPr>
          <w:rFonts w:ascii="Calibri" w:hAnsi="Calibri" w:eastAsia="Calibri" w:cs="Calibri"/>
          <w:color w:val="000000" w:themeColor="text1"/>
          <w:sz w:val="21"/>
          <w:szCs w:val="21"/>
        </w:rPr>
      </w:pPr>
    </w:p>
    <w:p w:rsidR="1BBAB96A" w:rsidP="58ECBF77" w:rsidRDefault="1BBAB96A" w14:paraId="0AB8EEED" w14:textId="54BD5CDC">
      <w:pPr>
        <w:spacing w:line="268" w:lineRule="exact"/>
        <w:ind w:left="105" w:right="40"/>
        <w:jc w:val="both"/>
        <w:rPr>
          <w:rFonts w:ascii="Calibri" w:hAnsi="Calibri" w:eastAsia="Calibri" w:cs="Calibri"/>
          <w:color w:val="000000" w:themeColor="text1"/>
          <w:sz w:val="21"/>
          <w:szCs w:val="21"/>
          <w:lang w:val="en-US"/>
        </w:rPr>
      </w:pPr>
      <w:r w:rsidRPr="05A6DF02" w:rsidR="1BBAB96A">
        <w:rPr>
          <w:rFonts w:ascii="Calibri" w:hAnsi="Calibri" w:eastAsia="Calibri" w:cs="Calibri"/>
          <w:color w:val="000000" w:themeColor="text1" w:themeTint="FF" w:themeShade="FF"/>
          <w:sz w:val="21"/>
          <w:szCs w:val="21"/>
        </w:rPr>
        <w:t>As detailed in SO Appendix 2B – Summary of Key Business 202</w:t>
      </w:r>
      <w:r w:rsidRPr="05A6DF02" w:rsidR="6B5A0D30">
        <w:rPr>
          <w:rFonts w:ascii="Calibri" w:hAnsi="Calibri" w:eastAsia="Calibri" w:cs="Calibri"/>
          <w:color w:val="000000" w:themeColor="text1" w:themeTint="FF" w:themeShade="FF"/>
          <w:sz w:val="21"/>
          <w:szCs w:val="21"/>
        </w:rPr>
        <w:t>1</w:t>
      </w:r>
      <w:r w:rsidRPr="05A6DF02" w:rsidR="1BBAB96A">
        <w:rPr>
          <w:rFonts w:ascii="Calibri" w:hAnsi="Calibri" w:eastAsia="Calibri" w:cs="Calibri"/>
          <w:color w:val="000000" w:themeColor="text1" w:themeTint="FF" w:themeShade="FF"/>
          <w:sz w:val="21"/>
          <w:szCs w:val="21"/>
        </w:rPr>
        <w:t>-202</w:t>
      </w:r>
      <w:r w:rsidRPr="05A6DF02" w:rsidR="3B6F1343">
        <w:rPr>
          <w:rFonts w:ascii="Calibri" w:hAnsi="Calibri" w:eastAsia="Calibri" w:cs="Calibri"/>
          <w:color w:val="000000" w:themeColor="text1" w:themeTint="FF" w:themeShade="FF"/>
          <w:sz w:val="21"/>
          <w:szCs w:val="21"/>
        </w:rPr>
        <w:t>2</w:t>
      </w:r>
      <w:r w:rsidRPr="05A6DF02" w:rsidR="1BBAB96A">
        <w:rPr>
          <w:rFonts w:ascii="Calibri" w:hAnsi="Calibri" w:eastAsia="Calibri" w:cs="Calibri"/>
          <w:color w:val="000000" w:themeColor="text1" w:themeTint="FF" w:themeShade="FF"/>
          <w:sz w:val="21"/>
          <w:szCs w:val="21"/>
        </w:rPr>
        <w:t>, this meeting will receive reports on the following:</w:t>
      </w:r>
    </w:p>
    <w:p w:rsidR="1BBAB96A" w:rsidP="58ECBF77" w:rsidRDefault="1BBAB96A" w14:paraId="29BCDB81" w14:textId="11E4D19F">
      <w:pPr>
        <w:pStyle w:val="Body"/>
        <w:numPr>
          <w:ilvl w:val="0"/>
          <w:numId w:val="1"/>
        </w:numPr>
        <w:spacing w:line="268" w:lineRule="exact"/>
        <w:ind w:right="40"/>
        <w:jc w:val="both"/>
        <w:rPr>
          <w:rFonts w:asciiTheme="minorHAnsi" w:hAnsiTheme="minorHAnsi" w:eastAsiaTheme="minorEastAsia" w:cstheme="minorBidi"/>
          <w:color w:val="000000" w:themeColor="text1"/>
          <w:sz w:val="21"/>
          <w:szCs w:val="21"/>
        </w:rPr>
      </w:pPr>
      <w:r w:rsidRPr="58ECBF77">
        <w:rPr>
          <w:rFonts w:ascii="Calibri" w:hAnsi="Calibri" w:eastAsia="Calibri" w:cs="Calibri"/>
          <w:color w:val="000000" w:themeColor="text1"/>
          <w:sz w:val="21"/>
          <w:szCs w:val="21"/>
        </w:rPr>
        <w:t>Apprenticeships (employer relations)</w:t>
      </w:r>
    </w:p>
    <w:p w:rsidR="1BBAB96A" w:rsidP="58ECBF77" w:rsidRDefault="1BBAB96A" w14:paraId="6EDC573E" w14:textId="2ABFD0FA">
      <w:pPr>
        <w:pStyle w:val="Body"/>
        <w:numPr>
          <w:ilvl w:val="0"/>
          <w:numId w:val="1"/>
        </w:numPr>
        <w:spacing w:line="268" w:lineRule="exact"/>
        <w:ind w:right="40"/>
        <w:jc w:val="both"/>
        <w:rPr>
          <w:rFonts w:asciiTheme="minorHAnsi" w:hAnsiTheme="minorHAnsi" w:eastAsiaTheme="minorEastAsia" w:cstheme="minorBidi"/>
          <w:color w:val="000000" w:themeColor="text1"/>
          <w:sz w:val="21"/>
          <w:szCs w:val="21"/>
        </w:rPr>
      </w:pPr>
      <w:r w:rsidRPr="58ECBF77">
        <w:rPr>
          <w:rFonts w:ascii="Calibri" w:hAnsi="Calibri" w:eastAsia="Calibri" w:cs="Calibri"/>
          <w:color w:val="000000" w:themeColor="text1"/>
          <w:sz w:val="21"/>
          <w:szCs w:val="21"/>
        </w:rPr>
        <w:t>Student personal development (mental health/healthy living, prep for modern Britain, careers education, employability, work experience, college enrichment)</w:t>
      </w:r>
    </w:p>
    <w:p w:rsidR="1BBAB96A" w:rsidP="58ECBF77" w:rsidRDefault="1BBAB96A" w14:paraId="58AC2560" w14:textId="7F89DE81">
      <w:pPr>
        <w:pStyle w:val="Body"/>
        <w:numPr>
          <w:ilvl w:val="0"/>
          <w:numId w:val="1"/>
        </w:numPr>
        <w:spacing w:line="268" w:lineRule="exact"/>
        <w:ind w:right="40"/>
        <w:jc w:val="both"/>
        <w:rPr>
          <w:rFonts w:asciiTheme="minorHAnsi" w:hAnsiTheme="minorHAnsi" w:eastAsiaTheme="minorEastAsia" w:cstheme="minorBidi"/>
          <w:color w:val="000000" w:themeColor="text1"/>
          <w:sz w:val="21"/>
          <w:szCs w:val="21"/>
        </w:rPr>
      </w:pPr>
      <w:r w:rsidRPr="58ECBF77">
        <w:rPr>
          <w:rFonts w:ascii="Calibri" w:hAnsi="Calibri" w:eastAsia="Calibri" w:cs="Calibri"/>
          <w:color w:val="000000" w:themeColor="text1"/>
          <w:sz w:val="21"/>
          <w:szCs w:val="21"/>
        </w:rPr>
        <w:t>16-19 Study Programmes (curriculum offer, high needs support, T Levels, size of programme report, curriculum balance and ‘Digication’ plans).</w:t>
      </w:r>
    </w:p>
    <w:p w:rsidR="1BBAB96A" w:rsidP="58ECBF77" w:rsidRDefault="1BBAB96A" w14:paraId="0D92E743" w14:textId="0F00526D">
      <w:pPr>
        <w:pStyle w:val="Body"/>
        <w:numPr>
          <w:ilvl w:val="0"/>
          <w:numId w:val="1"/>
        </w:numPr>
        <w:spacing w:line="268" w:lineRule="exact"/>
        <w:ind w:right="40"/>
        <w:jc w:val="both"/>
        <w:rPr>
          <w:rFonts w:asciiTheme="minorHAnsi" w:hAnsiTheme="minorHAnsi" w:eastAsiaTheme="minorEastAsia" w:cstheme="minorBidi"/>
          <w:color w:val="000000" w:themeColor="text1"/>
          <w:sz w:val="21"/>
          <w:szCs w:val="21"/>
        </w:rPr>
      </w:pPr>
      <w:r w:rsidRPr="58ECBF77">
        <w:rPr>
          <w:rFonts w:ascii="Calibri" w:hAnsi="Calibri" w:eastAsia="Calibri" w:cs="Calibri"/>
          <w:color w:val="000000" w:themeColor="text1"/>
          <w:sz w:val="21"/>
          <w:szCs w:val="21"/>
        </w:rPr>
        <w:t xml:space="preserve">Employer/employee relations (recruitment, staff retention, development and performance management)  </w:t>
      </w:r>
    </w:p>
    <w:p w:rsidR="49F77A84" w:rsidP="58ECBF77" w:rsidRDefault="49F77A84" w14:paraId="0426E202" w14:textId="2588EC27">
      <w:pPr>
        <w:pStyle w:val="Body"/>
        <w:ind w:left="105"/>
        <w:rPr>
          <w:rFonts w:ascii="Calibri" w:hAnsi="Calibri" w:eastAsia="Calibri" w:cs="Calibri"/>
          <w:color w:val="000000" w:themeColor="text1"/>
          <w:sz w:val="21"/>
          <w:szCs w:val="21"/>
        </w:rPr>
      </w:pPr>
      <w:r w:rsidRPr="58ECBF77">
        <w:rPr>
          <w:rFonts w:ascii="Calibri" w:hAnsi="Calibri" w:eastAsia="Calibri" w:cs="Calibri"/>
          <w:color w:val="000000" w:themeColor="text1"/>
          <w:sz w:val="21"/>
          <w:szCs w:val="21"/>
        </w:rPr>
        <w:t xml:space="preserve"> </w:t>
      </w:r>
    </w:p>
    <w:p w:rsidR="58ECBF77" w:rsidP="58ECBF77" w:rsidRDefault="58ECBF77" w14:paraId="27C9C593" w14:textId="519C48BB">
      <w:pPr>
        <w:pStyle w:val="Body"/>
        <w:ind w:left="105"/>
        <w:rPr>
          <w:rFonts w:ascii="Calibri" w:hAnsi="Calibri" w:eastAsia="Calibri" w:cs="Calibri"/>
          <w:b/>
          <w:bCs/>
          <w:color w:val="000000" w:themeColor="text1"/>
          <w:sz w:val="21"/>
          <w:szCs w:val="21"/>
          <w:u w:val="single"/>
        </w:rPr>
      </w:pPr>
    </w:p>
    <w:p w:rsidR="00EA53AA" w:rsidP="0CCC1F9E" w:rsidRDefault="004F43ED" w14:paraId="5997CC1D" w14:textId="224FA0CA">
      <w:pPr>
        <w:spacing w:before="5" w:after="0" w:line="259" w:lineRule="auto"/>
        <w:ind w:left="105" w:right="-20"/>
        <w:rPr>
          <w:rFonts w:ascii="Calibri" w:hAnsi="Calibri" w:eastAsia="Calibri" w:cs="Calibri"/>
          <w:b w:val="1"/>
          <w:bCs w:val="1"/>
          <w:sz w:val="21"/>
          <w:szCs w:val="21"/>
        </w:rPr>
      </w:pPr>
      <w:r w:rsidRPr="05A6DF02" w:rsidR="51A4365F">
        <w:rPr>
          <w:rFonts w:ascii="Calibri" w:hAnsi="Calibri" w:eastAsia="Calibri" w:cs="Calibri"/>
          <w:b w:val="1"/>
          <w:bCs w:val="1"/>
          <w:sz w:val="21"/>
          <w:szCs w:val="21"/>
        </w:rPr>
        <w:t>T</w:t>
      </w:r>
      <w:r w:rsidRPr="05A6DF02" w:rsidR="004F43ED">
        <w:rPr>
          <w:rFonts w:ascii="Calibri" w:hAnsi="Calibri" w:eastAsia="Calibri" w:cs="Calibri"/>
          <w:b w:val="1"/>
          <w:bCs w:val="1"/>
          <w:sz w:val="21"/>
          <w:szCs w:val="21"/>
        </w:rPr>
        <w:t>he m</w:t>
      </w:r>
      <w:r w:rsidRPr="05A6DF02" w:rsidR="077A76AD">
        <w:rPr>
          <w:rFonts w:ascii="Calibri" w:hAnsi="Calibri" w:eastAsia="Calibri" w:cs="Calibri"/>
          <w:b w:val="1"/>
          <w:bCs w:val="1"/>
          <w:sz w:val="21"/>
          <w:szCs w:val="21"/>
        </w:rPr>
        <w:t xml:space="preserve">eeting closed </w:t>
      </w:r>
      <w:r w:rsidRPr="05A6DF02" w:rsidR="004F43ED">
        <w:rPr>
          <w:rFonts w:ascii="Calibri" w:hAnsi="Calibri" w:eastAsia="Calibri" w:cs="Calibri"/>
          <w:b w:val="1"/>
          <w:bCs w:val="1"/>
          <w:sz w:val="21"/>
          <w:szCs w:val="21"/>
        </w:rPr>
        <w:t>at</w:t>
      </w:r>
      <w:r w:rsidRPr="05A6DF02" w:rsidR="56A3956C">
        <w:rPr>
          <w:rFonts w:ascii="Calibri" w:hAnsi="Calibri" w:eastAsia="Calibri" w:cs="Calibri"/>
          <w:b w:val="1"/>
          <w:bCs w:val="1"/>
          <w:sz w:val="21"/>
          <w:szCs w:val="21"/>
        </w:rPr>
        <w:t xml:space="preserve"> 7.20pm</w:t>
      </w:r>
      <w:r w:rsidRPr="05A6DF02" w:rsidR="004F43ED">
        <w:rPr>
          <w:rFonts w:ascii="Calibri" w:hAnsi="Calibri" w:eastAsia="Calibri" w:cs="Calibri"/>
          <w:b w:val="1"/>
          <w:bCs w:val="1"/>
          <w:sz w:val="21"/>
          <w:szCs w:val="21"/>
        </w:rPr>
        <w:t xml:space="preserve">  </w:t>
      </w:r>
      <w:r w:rsidRPr="05A6DF02" w:rsidR="077A76AD">
        <w:rPr>
          <w:rFonts w:ascii="Calibri" w:hAnsi="Calibri" w:eastAsia="Calibri" w:cs="Calibri"/>
          <w:b w:val="1"/>
          <w:bCs w:val="1"/>
          <w:sz w:val="21"/>
          <w:szCs w:val="21"/>
        </w:rPr>
        <w:t xml:space="preserve"> </w:t>
      </w:r>
    </w:p>
    <w:p w:rsidR="54C0DAD1" w:rsidP="54C0DAD1" w:rsidRDefault="54C0DAD1" w14:paraId="5DF87CFC" w14:textId="405BF8A9">
      <w:pPr>
        <w:pStyle w:val="Normal"/>
        <w:spacing w:before="5" w:after="0" w:line="259" w:lineRule="auto"/>
        <w:ind w:left="105" w:right="-20"/>
        <w:rPr>
          <w:rFonts w:ascii="Calibri" w:hAnsi="Calibri" w:eastAsia="Calibri" w:cs="Calibri"/>
          <w:b w:val="1"/>
          <w:bCs w:val="1"/>
          <w:sz w:val="21"/>
          <w:szCs w:val="21"/>
        </w:rPr>
      </w:pPr>
    </w:p>
    <w:p w:rsidR="54E537C3" w:rsidP="54C0DAD1" w:rsidRDefault="54E537C3" w14:paraId="1400CDA8" w14:textId="6E168CFD">
      <w:pPr>
        <w:pStyle w:val="Normal"/>
        <w:spacing w:before="5" w:after="0" w:line="259" w:lineRule="auto"/>
        <w:ind w:left="105" w:right="-20"/>
        <w:rPr>
          <w:rFonts w:ascii="Calibri" w:hAnsi="Calibri" w:eastAsia="Calibri" w:cs="Calibri"/>
          <w:b w:val="1"/>
          <w:bCs w:val="1"/>
          <w:sz w:val="21"/>
          <w:szCs w:val="21"/>
        </w:rPr>
      </w:pPr>
      <w:r w:rsidRPr="54C0DAD1" w:rsidR="54E537C3">
        <w:rPr>
          <w:rFonts w:ascii="Calibri" w:hAnsi="Calibri" w:eastAsia="Calibri" w:cs="Calibri"/>
          <w:b w:val="1"/>
          <w:bCs w:val="1"/>
          <w:sz w:val="21"/>
          <w:szCs w:val="21"/>
        </w:rPr>
        <w:t>Signed by:</w:t>
      </w:r>
    </w:p>
    <w:p w:rsidR="54E537C3" w:rsidP="54C0DAD1" w:rsidRDefault="54E537C3" w14:paraId="31868C69" w14:textId="1ABD92FB">
      <w:pPr>
        <w:pStyle w:val="Normal"/>
        <w:spacing w:before="5" w:after="0" w:line="259" w:lineRule="auto"/>
        <w:ind w:left="105" w:right="-20"/>
        <w:rPr>
          <w:rFonts w:ascii="Calibri" w:hAnsi="Calibri" w:eastAsia="Calibri" w:cs="Calibri"/>
          <w:b w:val="1"/>
          <w:bCs w:val="1"/>
          <w:sz w:val="21"/>
          <w:szCs w:val="21"/>
        </w:rPr>
      </w:pPr>
      <w:r w:rsidRPr="54C0DAD1" w:rsidR="54E537C3">
        <w:rPr>
          <w:rFonts w:ascii="Calibri" w:hAnsi="Calibri" w:eastAsia="Calibri" w:cs="Calibri"/>
          <w:b w:val="1"/>
          <w:bCs w:val="1"/>
          <w:sz w:val="21"/>
          <w:szCs w:val="21"/>
        </w:rPr>
        <w:t>Peter Holmes (Chair of Corporation)</w:t>
      </w:r>
    </w:p>
    <w:p w:rsidR="54C0DAD1" w:rsidP="54C0DAD1" w:rsidRDefault="54C0DAD1" w14:paraId="6D98B54F" w14:textId="3D493D56">
      <w:pPr>
        <w:pStyle w:val="Normal"/>
        <w:spacing w:before="5" w:after="0" w:line="259" w:lineRule="auto"/>
        <w:ind w:left="105" w:right="-20"/>
        <w:rPr>
          <w:rFonts w:ascii="Calibri" w:hAnsi="Calibri" w:eastAsia="Calibri" w:cs="Calibri"/>
          <w:b w:val="1"/>
          <w:bCs w:val="1"/>
          <w:sz w:val="21"/>
          <w:szCs w:val="21"/>
        </w:rPr>
      </w:pPr>
    </w:p>
    <w:p w:rsidR="54C0DAD1" w:rsidP="73C7A9B3" w:rsidRDefault="54C0DAD1" w14:paraId="41037542" w14:textId="7433412E">
      <w:pPr>
        <w:pStyle w:val="Normal"/>
        <w:spacing w:before="5" w:after="0" w:line="259" w:lineRule="auto"/>
        <w:ind w:left="105" w:right="-20"/>
      </w:pPr>
      <w:r w:rsidR="0AF0996B">
        <w:drawing>
          <wp:inline wp14:editId="5ACBD96E" wp14:anchorId="657FE352">
            <wp:extent cx="1714500" cy="819150"/>
            <wp:effectExtent l="0" t="0" r="0" b="0"/>
            <wp:docPr id="275714838" name="" title=""/>
            <wp:cNvGraphicFramePr>
              <a:graphicFrameLocks noChangeAspect="1"/>
            </wp:cNvGraphicFramePr>
            <a:graphic>
              <a:graphicData uri="http://schemas.openxmlformats.org/drawingml/2006/picture">
                <pic:pic>
                  <pic:nvPicPr>
                    <pic:cNvPr id="0" name=""/>
                    <pic:cNvPicPr/>
                  </pic:nvPicPr>
                  <pic:blipFill>
                    <a:blip r:embed="R8090ea01e93e4745">
                      <a:extLst>
                        <a:ext xmlns:a="http://schemas.openxmlformats.org/drawingml/2006/main" uri="{28A0092B-C50C-407E-A947-70E740481C1C}">
                          <a14:useLocalDpi val="0"/>
                        </a:ext>
                      </a:extLst>
                    </a:blip>
                    <a:stretch>
                      <a:fillRect/>
                    </a:stretch>
                  </pic:blipFill>
                  <pic:spPr>
                    <a:xfrm>
                      <a:off x="0" y="0"/>
                      <a:ext cx="1714500" cy="819150"/>
                    </a:xfrm>
                    <a:prstGeom prst="rect">
                      <a:avLst/>
                    </a:prstGeom>
                  </pic:spPr>
                </pic:pic>
              </a:graphicData>
            </a:graphic>
          </wp:inline>
        </w:drawing>
      </w:r>
    </w:p>
    <w:p w:rsidR="54E537C3" w:rsidP="54C0DAD1" w:rsidRDefault="54E537C3" w14:paraId="3A636288" w14:textId="04AA4342">
      <w:pPr>
        <w:pStyle w:val="Normal"/>
        <w:spacing w:before="5" w:after="0" w:line="259" w:lineRule="auto"/>
        <w:ind w:left="105" w:right="-20"/>
        <w:rPr>
          <w:rFonts w:ascii="Calibri" w:hAnsi="Calibri" w:eastAsia="Calibri" w:cs="Calibri"/>
          <w:b w:val="1"/>
          <w:bCs w:val="1"/>
          <w:sz w:val="21"/>
          <w:szCs w:val="21"/>
        </w:rPr>
      </w:pPr>
      <w:r w:rsidRPr="54C0DAD1" w:rsidR="54E537C3">
        <w:rPr>
          <w:rFonts w:ascii="Calibri" w:hAnsi="Calibri" w:eastAsia="Calibri" w:cs="Calibri"/>
          <w:b w:val="1"/>
          <w:bCs w:val="1"/>
          <w:sz w:val="21"/>
          <w:szCs w:val="21"/>
        </w:rPr>
        <w:t>….........................................................</w:t>
      </w:r>
    </w:p>
    <w:p w:rsidR="54C0DAD1" w:rsidP="54C0DAD1" w:rsidRDefault="54C0DAD1" w14:paraId="3058F0F5" w14:textId="682D2EC3">
      <w:pPr>
        <w:pStyle w:val="Normal"/>
        <w:spacing w:before="5" w:after="0" w:line="259" w:lineRule="auto"/>
        <w:ind w:left="105" w:right="-20"/>
        <w:rPr>
          <w:rFonts w:ascii="Calibri" w:hAnsi="Calibri" w:eastAsia="Calibri" w:cs="Calibri"/>
          <w:b w:val="1"/>
          <w:bCs w:val="1"/>
          <w:sz w:val="21"/>
          <w:szCs w:val="21"/>
        </w:rPr>
      </w:pPr>
    </w:p>
    <w:p w:rsidR="54E537C3" w:rsidP="54C0DAD1" w:rsidRDefault="54E537C3" w14:paraId="7F290432" w14:textId="72580B12">
      <w:pPr>
        <w:pStyle w:val="Normal"/>
        <w:spacing w:before="5" w:after="0" w:line="259" w:lineRule="auto"/>
        <w:ind w:left="105" w:right="-20"/>
        <w:rPr>
          <w:rFonts w:ascii="Calibri" w:hAnsi="Calibri" w:eastAsia="Calibri" w:cs="Calibri"/>
          <w:b w:val="1"/>
          <w:bCs w:val="1"/>
          <w:sz w:val="21"/>
          <w:szCs w:val="21"/>
        </w:rPr>
      </w:pPr>
      <w:r w:rsidRPr="54C0DAD1" w:rsidR="54E537C3">
        <w:rPr>
          <w:rFonts w:ascii="Calibri" w:hAnsi="Calibri" w:eastAsia="Calibri" w:cs="Calibri"/>
          <w:b w:val="1"/>
          <w:bCs w:val="1"/>
          <w:sz w:val="21"/>
          <w:szCs w:val="21"/>
        </w:rPr>
        <w:t>Date</w:t>
      </w:r>
    </w:p>
    <w:p w:rsidR="54C0DAD1" w:rsidP="54C0DAD1" w:rsidRDefault="54C0DAD1" w14:paraId="6C54249C" w14:textId="25BEE955">
      <w:pPr>
        <w:pStyle w:val="Normal"/>
        <w:spacing w:before="5" w:after="0" w:line="259" w:lineRule="auto"/>
        <w:ind w:left="105" w:right="-20"/>
        <w:rPr>
          <w:rFonts w:ascii="Calibri" w:hAnsi="Calibri" w:eastAsia="Calibri" w:cs="Calibri"/>
          <w:b w:val="1"/>
          <w:bCs w:val="1"/>
          <w:sz w:val="21"/>
          <w:szCs w:val="21"/>
        </w:rPr>
      </w:pPr>
      <w:r w:rsidRPr="73C7A9B3" w:rsidR="212D13A5">
        <w:rPr>
          <w:rFonts w:ascii="Calibri" w:hAnsi="Calibri" w:eastAsia="Calibri" w:cs="Calibri"/>
          <w:b w:val="1"/>
          <w:bCs w:val="1"/>
          <w:sz w:val="21"/>
          <w:szCs w:val="21"/>
        </w:rPr>
        <w:t>24</w:t>
      </w:r>
      <w:r w:rsidRPr="73C7A9B3" w:rsidR="212D13A5">
        <w:rPr>
          <w:rFonts w:ascii="Calibri" w:hAnsi="Calibri" w:eastAsia="Calibri" w:cs="Calibri"/>
          <w:b w:val="1"/>
          <w:bCs w:val="1"/>
          <w:sz w:val="21"/>
          <w:szCs w:val="21"/>
          <w:vertAlign w:val="superscript"/>
        </w:rPr>
        <w:t>th</w:t>
      </w:r>
      <w:r w:rsidRPr="73C7A9B3" w:rsidR="212D13A5">
        <w:rPr>
          <w:rFonts w:ascii="Calibri" w:hAnsi="Calibri" w:eastAsia="Calibri" w:cs="Calibri"/>
          <w:b w:val="1"/>
          <w:bCs w:val="1"/>
          <w:sz w:val="21"/>
          <w:szCs w:val="21"/>
        </w:rPr>
        <w:t xml:space="preserve"> January 2022</w:t>
      </w:r>
    </w:p>
    <w:p w:rsidR="54E537C3" w:rsidP="54C0DAD1" w:rsidRDefault="54E537C3" w14:paraId="49A88692" w14:textId="38B5E05B">
      <w:pPr>
        <w:pStyle w:val="Normal"/>
        <w:spacing w:before="5" w:after="0" w:line="259" w:lineRule="auto"/>
        <w:ind w:left="105" w:right="-20"/>
        <w:rPr>
          <w:rFonts w:ascii="Calibri" w:hAnsi="Calibri" w:eastAsia="Calibri" w:cs="Calibri"/>
          <w:b w:val="1"/>
          <w:bCs w:val="1"/>
          <w:sz w:val="21"/>
          <w:szCs w:val="21"/>
        </w:rPr>
      </w:pPr>
      <w:r w:rsidRPr="54C0DAD1" w:rsidR="54E537C3">
        <w:rPr>
          <w:rFonts w:ascii="Calibri" w:hAnsi="Calibri" w:eastAsia="Calibri" w:cs="Calibri"/>
          <w:b w:val="1"/>
          <w:bCs w:val="1"/>
          <w:sz w:val="21"/>
          <w:szCs w:val="21"/>
        </w:rPr>
        <w:t>…............................................................</w:t>
      </w:r>
    </w:p>
    <w:p w:rsidR="54C0DAD1" w:rsidP="54C0DAD1" w:rsidRDefault="54C0DAD1" w14:paraId="30EE2B5E" w14:textId="0B00A7F8">
      <w:pPr>
        <w:pStyle w:val="Normal"/>
        <w:spacing w:before="5" w:after="0" w:line="259" w:lineRule="auto"/>
        <w:ind w:left="105" w:right="-20"/>
        <w:rPr>
          <w:rFonts w:ascii="Calibri" w:hAnsi="Calibri" w:eastAsia="Calibri" w:cs="Calibri"/>
          <w:b w:val="1"/>
          <w:bCs w:val="1"/>
          <w:sz w:val="21"/>
          <w:szCs w:val="21"/>
        </w:rPr>
      </w:pPr>
    </w:p>
    <w:p w:rsidR="54C0DAD1" w:rsidP="54C0DAD1" w:rsidRDefault="54C0DAD1" w14:paraId="0778EBFE" w14:textId="288938A4">
      <w:pPr>
        <w:pStyle w:val="Normal"/>
        <w:spacing w:before="5" w:after="0" w:line="259" w:lineRule="auto"/>
        <w:ind w:left="105" w:right="-20"/>
        <w:rPr>
          <w:rFonts w:ascii="Calibri" w:hAnsi="Calibri" w:eastAsia="Calibri" w:cs="Calibri"/>
          <w:b w:val="1"/>
          <w:bCs w:val="1"/>
          <w:sz w:val="21"/>
          <w:szCs w:val="21"/>
        </w:rPr>
      </w:pPr>
    </w:p>
    <w:p w:rsidR="00EA53AA" w:rsidRDefault="00EA53AA" w14:paraId="3BF6CE30" w14:textId="77777777">
      <w:pPr>
        <w:rPr>
          <w:rFonts w:ascii="Calibri" w:hAnsi="Calibri" w:eastAsia="Calibri" w:cs="Calibri"/>
          <w:b/>
          <w:bCs/>
          <w:sz w:val="21"/>
          <w:szCs w:val="21"/>
        </w:rPr>
      </w:pPr>
      <w:bookmarkStart w:name="_GoBack" w:id="0"/>
      <w:bookmarkEnd w:id="0"/>
      <w:r>
        <w:rPr>
          <w:rFonts w:ascii="Calibri" w:hAnsi="Calibri" w:eastAsia="Calibri" w:cs="Calibri"/>
          <w:b/>
          <w:bCs/>
          <w:sz w:val="21"/>
          <w:szCs w:val="21"/>
        </w:rPr>
        <w:br w:type="page"/>
      </w:r>
    </w:p>
    <w:p w:rsidR="391E5BDB" w:rsidP="0CCC1F9E" w:rsidRDefault="391E5BDB" w14:paraId="4BA2D3C3" w14:textId="77777777">
      <w:pPr>
        <w:spacing w:before="5" w:after="0" w:line="259" w:lineRule="auto"/>
        <w:ind w:left="105" w:right="-20"/>
        <w:rPr>
          <w:rFonts w:ascii="Calibri" w:hAnsi="Calibri" w:eastAsia="Calibri" w:cs="Calibri"/>
          <w:b/>
          <w:bCs/>
          <w:sz w:val="21"/>
          <w:szCs w:val="21"/>
        </w:rPr>
      </w:pPr>
    </w:p>
    <w:p w:rsidR="00E929AC" w:rsidP="23FC009A" w:rsidRDefault="009E04F8" w14:paraId="110FFD37" w14:textId="77777777">
      <w:pPr>
        <w:tabs>
          <w:tab w:val="left" w:pos="567"/>
          <w:tab w:val="left" w:pos="1985"/>
        </w:tabs>
        <w:spacing w:after="0" w:line="240" w:lineRule="auto"/>
        <w:jc w:val="both"/>
        <w:rPr>
          <w:rFonts w:eastAsiaTheme="minorEastAsia"/>
        </w:rPr>
      </w:pPr>
      <w:r>
        <w:tab/>
      </w:r>
    </w:p>
    <w:tbl>
      <w:tblPr>
        <w:tblStyle w:val="TableGrid"/>
        <w:tblW w:w="9922" w:type="dxa"/>
        <w:tblLayout w:type="fixed"/>
        <w:tblLook w:val="04A0" w:firstRow="1" w:lastRow="0" w:firstColumn="1" w:lastColumn="0" w:noHBand="0" w:noVBand="1"/>
      </w:tblPr>
      <w:tblGrid>
        <w:gridCol w:w="5145"/>
        <w:gridCol w:w="1815"/>
        <w:gridCol w:w="2962"/>
      </w:tblGrid>
      <w:tr w:rsidR="4536F48B" w:rsidTr="73C7A9B3" w14:paraId="32E9E5E1" w14:textId="77777777">
        <w:tc>
          <w:tcPr>
            <w:tcW w:w="5145" w:type="dxa"/>
            <w:tcMar/>
          </w:tcPr>
          <w:p w:rsidR="4536F48B" w:rsidP="4536F48B" w:rsidRDefault="4FD9DEC6" w14:paraId="4C7E18E9" w14:textId="47B413BA">
            <w:pPr>
              <w:spacing w:after="200" w:line="276" w:lineRule="auto"/>
              <w:jc w:val="both"/>
              <w:rPr>
                <w:rFonts w:ascii="Calibri" w:hAnsi="Calibri" w:eastAsia="Calibri" w:cs="Calibri"/>
                <w:b w:val="1"/>
                <w:bCs w:val="1"/>
              </w:rPr>
            </w:pPr>
            <w:r w:rsidRPr="05A6DF02" w:rsidR="22A4AFFB">
              <w:rPr>
                <w:rFonts w:ascii="Calibri" w:hAnsi="Calibri" w:eastAsia="Calibri" w:cs="Calibri"/>
                <w:b w:val="1"/>
                <w:bCs w:val="1"/>
              </w:rPr>
              <w:t>Summary of resolutions, action points and outstanding business from this meeting (</w:t>
            </w:r>
            <w:r w:rsidRPr="05A6DF02" w:rsidR="7E3124B3">
              <w:rPr>
                <w:rFonts w:ascii="Calibri" w:hAnsi="Calibri" w:eastAsia="Calibri" w:cs="Calibri"/>
                <w:b w:val="1"/>
                <w:bCs w:val="1"/>
              </w:rPr>
              <w:t>6</w:t>
            </w:r>
            <w:r w:rsidRPr="05A6DF02" w:rsidR="727EC8D2">
              <w:rPr>
                <w:rFonts w:ascii="Calibri" w:hAnsi="Calibri" w:eastAsia="Calibri" w:cs="Calibri"/>
                <w:b w:val="1"/>
                <w:bCs w:val="1"/>
                <w:vertAlign w:val="superscript"/>
              </w:rPr>
              <w:t>th</w:t>
            </w:r>
            <w:r w:rsidRPr="05A6DF02" w:rsidR="727EC8D2">
              <w:rPr>
                <w:rFonts w:ascii="Calibri" w:hAnsi="Calibri" w:eastAsia="Calibri" w:cs="Calibri"/>
                <w:b w:val="1"/>
                <w:bCs w:val="1"/>
              </w:rPr>
              <w:t xml:space="preserve"> December</w:t>
            </w:r>
            <w:r w:rsidRPr="05A6DF02" w:rsidR="22A4AFFB">
              <w:rPr>
                <w:rFonts w:ascii="Calibri" w:hAnsi="Calibri" w:eastAsia="Calibri" w:cs="Calibri"/>
                <w:b w:val="1"/>
                <w:bCs w:val="1"/>
              </w:rPr>
              <w:t xml:space="preserve"> 202</w:t>
            </w:r>
            <w:r w:rsidRPr="05A6DF02" w:rsidR="002C0ADF">
              <w:rPr>
                <w:rFonts w:ascii="Calibri" w:hAnsi="Calibri" w:eastAsia="Calibri" w:cs="Calibri"/>
                <w:b w:val="1"/>
                <w:bCs w:val="1"/>
              </w:rPr>
              <w:t>1</w:t>
            </w:r>
            <w:r w:rsidRPr="05A6DF02" w:rsidR="22A4AFFB">
              <w:rPr>
                <w:rFonts w:ascii="Calibri" w:hAnsi="Calibri" w:eastAsia="Calibri" w:cs="Calibri"/>
                <w:b w:val="1"/>
                <w:bCs w:val="1"/>
              </w:rPr>
              <w:t>).</w:t>
            </w:r>
          </w:p>
        </w:tc>
        <w:tc>
          <w:tcPr>
            <w:tcW w:w="1815" w:type="dxa"/>
            <w:tcMar/>
          </w:tcPr>
          <w:p w:rsidR="4536F48B" w:rsidP="4536F48B" w:rsidRDefault="4536F48B" w14:paraId="5CE446E2" w14:textId="77777777">
            <w:pPr>
              <w:spacing w:after="200" w:line="276" w:lineRule="auto"/>
              <w:rPr>
                <w:rFonts w:ascii="Calibri" w:hAnsi="Calibri" w:eastAsia="Calibri" w:cs="Calibri"/>
              </w:rPr>
            </w:pPr>
            <w:r w:rsidRPr="4536F48B">
              <w:rPr>
                <w:rFonts w:ascii="Calibri" w:hAnsi="Calibri" w:eastAsia="Calibri" w:cs="Calibri"/>
                <w:b/>
                <w:bCs/>
              </w:rPr>
              <w:t>Action</w:t>
            </w:r>
          </w:p>
        </w:tc>
        <w:tc>
          <w:tcPr>
            <w:tcW w:w="2962" w:type="dxa"/>
            <w:tcMar/>
          </w:tcPr>
          <w:p w:rsidR="4536F48B" w:rsidP="4536F48B" w:rsidRDefault="4536F48B" w14:paraId="306887E8" w14:textId="77777777">
            <w:pPr>
              <w:spacing w:after="200" w:line="276" w:lineRule="auto"/>
              <w:rPr>
                <w:rFonts w:ascii="Calibri" w:hAnsi="Calibri" w:eastAsia="Calibri" w:cs="Calibri"/>
              </w:rPr>
            </w:pPr>
            <w:r w:rsidRPr="4536F48B">
              <w:rPr>
                <w:rFonts w:ascii="Calibri" w:hAnsi="Calibri" w:eastAsia="Calibri" w:cs="Calibri"/>
                <w:b/>
                <w:bCs/>
              </w:rPr>
              <w:t>Completed?</w:t>
            </w:r>
          </w:p>
        </w:tc>
      </w:tr>
      <w:tr w:rsidR="4536F48B" w:rsidTr="73C7A9B3" w14:paraId="3054B96D" w14:textId="77777777">
        <w:tc>
          <w:tcPr>
            <w:tcW w:w="5145" w:type="dxa"/>
            <w:tcMar/>
          </w:tcPr>
          <w:p w:rsidR="4536F48B" w:rsidP="0CCC1F9E" w:rsidRDefault="4536F48B" w14:paraId="6B699379" w14:textId="3AFB33E2">
            <w:pPr>
              <w:jc w:val="both"/>
              <w:rPr>
                <w:sz w:val="21"/>
                <w:szCs w:val="21"/>
              </w:rPr>
            </w:pPr>
            <w:r w:rsidRPr="05A6DF02" w:rsidR="5145634C">
              <w:rPr>
                <w:sz w:val="21"/>
                <w:szCs w:val="21"/>
              </w:rPr>
              <w:t xml:space="preserve">Item 4 – Clerk to write to JT and DZK to confirm the extension to their tenure. </w:t>
            </w:r>
          </w:p>
        </w:tc>
        <w:tc>
          <w:tcPr>
            <w:tcW w:w="1815" w:type="dxa"/>
            <w:tcMar/>
          </w:tcPr>
          <w:p w:rsidR="080140CF" w:rsidP="05A6DF02" w:rsidRDefault="004F43ED" w14:paraId="65861C6E" w14:textId="268F11B8">
            <w:pPr>
              <w:spacing w:after="200" w:line="276" w:lineRule="auto"/>
              <w:rPr>
                <w:rFonts w:ascii="Calibri" w:hAnsi="Calibri" w:eastAsia="Calibri" w:cs="Calibri"/>
                <w:sz w:val="21"/>
                <w:szCs w:val="21"/>
              </w:rPr>
            </w:pPr>
            <w:r w:rsidRPr="05A6DF02" w:rsidR="5145634C">
              <w:rPr>
                <w:rFonts w:ascii="Calibri" w:hAnsi="Calibri" w:eastAsia="Calibri" w:cs="Calibri"/>
                <w:sz w:val="21"/>
                <w:szCs w:val="21"/>
              </w:rPr>
              <w:t>Clerk</w:t>
            </w:r>
          </w:p>
        </w:tc>
        <w:tc>
          <w:tcPr>
            <w:tcW w:w="2962" w:type="dxa"/>
            <w:tcMar/>
          </w:tcPr>
          <w:p w:rsidR="080140CF" w:rsidP="3EF7DCA3" w:rsidRDefault="080140CF" w14:paraId="15093B95" w14:textId="0017CE84">
            <w:pPr>
              <w:spacing w:after="200" w:line="276" w:lineRule="auto"/>
              <w:rPr>
                <w:rFonts w:ascii="Calibri" w:hAnsi="Calibri" w:eastAsia="Calibri" w:cs="Calibri"/>
                <w:noProof w:val="0"/>
                <w:sz w:val="22"/>
                <w:szCs w:val="22"/>
                <w:lang w:val="en-GB"/>
              </w:rPr>
            </w:pPr>
            <w:r w:rsidRPr="3EF7DCA3" w:rsidR="417B8FE7">
              <w:rPr>
                <w:rFonts w:ascii="Calibri" w:hAnsi="Calibri" w:eastAsia="Calibri" w:cs="Calibri"/>
                <w:b w:val="0"/>
                <w:bCs w:val="0"/>
                <w:i w:val="0"/>
                <w:iCs w:val="0"/>
                <w:caps w:val="0"/>
                <w:smallCaps w:val="0"/>
                <w:noProof w:val="0"/>
                <w:color w:val="000000" w:themeColor="text1" w:themeTint="FF" w:themeShade="FF"/>
                <w:sz w:val="22"/>
                <w:szCs w:val="22"/>
                <w:lang w:val="en-GB"/>
              </w:rPr>
              <w:t>Complete – 13/12/2021</w:t>
            </w:r>
          </w:p>
          <w:p w:rsidR="080140CF" w:rsidP="780FDEC6" w:rsidRDefault="080140CF" w14:paraId="3FE9F23F" w14:textId="32FD4E64">
            <w:pPr>
              <w:pStyle w:val="Normal"/>
              <w:spacing w:after="200" w:line="276" w:lineRule="auto"/>
              <w:rPr>
                <w:rFonts w:ascii="Calibri" w:hAnsi="Calibri" w:eastAsia="Calibri" w:cs="Calibri"/>
              </w:rPr>
            </w:pPr>
          </w:p>
        </w:tc>
      </w:tr>
      <w:tr w:rsidR="7C174184" w:rsidTr="73C7A9B3" w14:paraId="4FB1E009" w14:textId="77777777">
        <w:tc>
          <w:tcPr>
            <w:tcW w:w="5145" w:type="dxa"/>
            <w:tcMar/>
          </w:tcPr>
          <w:p w:rsidR="7C174184" w:rsidP="05A6DF02" w:rsidRDefault="7C174184" w14:paraId="0DE8191C" w14:textId="3A30DF6F">
            <w:pPr>
              <w:pStyle w:val="Normal"/>
              <w:spacing w:line="276" w:lineRule="auto"/>
              <w:ind w:left="0"/>
              <w:jc w:val="both"/>
              <w:rPr>
                <w:b w:val="0"/>
                <w:bCs w:val="0"/>
                <w:noProof w:val="0"/>
                <w:lang w:val="en-GB"/>
              </w:rPr>
            </w:pPr>
            <w:r w:rsidRPr="05A6DF02" w:rsidR="56AAC5CA">
              <w:rPr>
                <w:rFonts w:ascii="Calibri" w:hAnsi="Calibri" w:eastAsia="Calibri" w:cs="Calibri"/>
                <w:sz w:val="21"/>
                <w:szCs w:val="21"/>
              </w:rPr>
              <w:t xml:space="preserve">Item 5 - </w:t>
            </w:r>
            <w:r w:rsidRPr="05A6DF02" w:rsidR="56AAC5CA">
              <w:rPr>
                <w:b w:val="0"/>
                <w:bCs w:val="0"/>
                <w:noProof w:val="0"/>
                <w:lang w:val="en-GB"/>
              </w:rPr>
              <w:t>Clerk to write to RH, SR, ATU, LR and FG to confirm their committee appointments</w:t>
            </w:r>
            <w:r w:rsidRPr="05A6DF02" w:rsidR="56AAC5CA">
              <w:rPr>
                <w:b w:val="0"/>
                <w:bCs w:val="0"/>
                <w:noProof w:val="0"/>
                <w:lang w:val="en-GB"/>
              </w:rPr>
              <w:t>.</w:t>
            </w:r>
          </w:p>
          <w:p w:rsidR="7C174184" w:rsidP="05A6DF02" w:rsidRDefault="7C174184" w14:paraId="2AE0D85C" w14:textId="2D6830A2">
            <w:pPr>
              <w:pStyle w:val="Normal"/>
              <w:spacing w:line="276" w:lineRule="auto"/>
              <w:rPr>
                <w:rFonts w:ascii="Calibri" w:hAnsi="Calibri" w:eastAsia="Calibri" w:cs="Calibri"/>
                <w:sz w:val="21"/>
                <w:szCs w:val="21"/>
              </w:rPr>
            </w:pPr>
          </w:p>
        </w:tc>
        <w:tc>
          <w:tcPr>
            <w:tcW w:w="1815" w:type="dxa"/>
            <w:tcMar/>
          </w:tcPr>
          <w:p w:rsidR="7C174184" w:rsidP="7C174184" w:rsidRDefault="00270C7E" w14:paraId="257A7638" w14:textId="6EA64B65">
            <w:pPr>
              <w:spacing w:line="276" w:lineRule="auto"/>
              <w:rPr>
                <w:rFonts w:ascii="Calibri" w:hAnsi="Calibri" w:eastAsia="Calibri" w:cs="Calibri"/>
              </w:rPr>
            </w:pPr>
            <w:r w:rsidRPr="05A6DF02" w:rsidR="56AAC5CA">
              <w:rPr>
                <w:rFonts w:ascii="Calibri" w:hAnsi="Calibri" w:eastAsia="Calibri" w:cs="Calibri"/>
              </w:rPr>
              <w:t>Clerk</w:t>
            </w:r>
          </w:p>
        </w:tc>
        <w:tc>
          <w:tcPr>
            <w:tcW w:w="2962" w:type="dxa"/>
            <w:tcMar/>
          </w:tcPr>
          <w:p w:rsidR="7C174184" w:rsidP="3EF7DCA3" w:rsidRDefault="7C174184" w14:paraId="149F6DB4" w14:textId="505D9386">
            <w:pPr>
              <w:spacing w:after="200" w:line="276" w:lineRule="auto"/>
              <w:rPr>
                <w:rFonts w:ascii="Calibri" w:hAnsi="Calibri" w:eastAsia="Calibri" w:cs="Calibri"/>
                <w:noProof w:val="0"/>
                <w:sz w:val="22"/>
                <w:szCs w:val="22"/>
                <w:lang w:val="en-GB"/>
              </w:rPr>
            </w:pPr>
            <w:r w:rsidRPr="3EF7DCA3" w:rsidR="5AADBE85">
              <w:rPr>
                <w:rFonts w:ascii="Calibri" w:hAnsi="Calibri" w:eastAsia="Calibri" w:cs="Calibri"/>
                <w:b w:val="0"/>
                <w:bCs w:val="0"/>
                <w:i w:val="0"/>
                <w:iCs w:val="0"/>
                <w:caps w:val="0"/>
                <w:smallCaps w:val="0"/>
                <w:noProof w:val="0"/>
                <w:color w:val="000000" w:themeColor="text1" w:themeTint="FF" w:themeShade="FF"/>
                <w:sz w:val="22"/>
                <w:szCs w:val="22"/>
                <w:lang w:val="en-GB"/>
              </w:rPr>
              <w:t>Complete – 13/12/2021</w:t>
            </w:r>
          </w:p>
          <w:p w:rsidR="7C174184" w:rsidP="3EF7DCA3" w:rsidRDefault="7C174184" w14:paraId="604829DE" w14:textId="52B13BBD">
            <w:pPr>
              <w:pStyle w:val="Normal"/>
              <w:spacing w:line="276" w:lineRule="auto"/>
              <w:rPr>
                <w:rFonts w:ascii="Calibri" w:hAnsi="Calibri" w:eastAsia="Calibri" w:cs="Calibri"/>
              </w:rPr>
            </w:pPr>
          </w:p>
        </w:tc>
      </w:tr>
      <w:tr w:rsidR="7C174184" w:rsidTr="73C7A9B3" w14:paraId="4A6D4DF9" w14:textId="77777777">
        <w:tc>
          <w:tcPr>
            <w:tcW w:w="5145" w:type="dxa"/>
            <w:tcMar/>
          </w:tcPr>
          <w:p w:rsidR="7C174184" w:rsidP="05A6DF02" w:rsidRDefault="7C174184" w14:paraId="73FB0109" w14:textId="28FA5772">
            <w:pPr>
              <w:pStyle w:val="Normal"/>
              <w:spacing w:line="276" w:lineRule="auto"/>
              <w:rPr>
                <w:b w:val="0"/>
                <w:bCs w:val="0"/>
              </w:rPr>
            </w:pPr>
            <w:r w:rsidR="39296708">
              <w:rPr>
                <w:b w:val="0"/>
                <w:bCs w:val="0"/>
              </w:rPr>
              <w:t>Item 7a - Chair of the Corporation, Principal and Finance Director to finalise a revision to the statements regarding academisation.</w:t>
            </w:r>
          </w:p>
          <w:p w:rsidR="7C174184" w:rsidP="05A6DF02" w:rsidRDefault="7C174184" w14:paraId="2985BD40" w14:textId="01795D39">
            <w:pPr>
              <w:pStyle w:val="Normal"/>
              <w:spacing w:line="276" w:lineRule="auto"/>
              <w:rPr>
                <w:b w:val="0"/>
                <w:bCs w:val="0"/>
              </w:rPr>
            </w:pPr>
            <w:r w:rsidR="4AD7C42C">
              <w:rPr>
                <w:b w:val="0"/>
                <w:bCs w:val="0"/>
              </w:rPr>
              <w:t>Chair or Corporation and Principal to sign the revised Member’s report and financial statements on behalf of the Corporation.</w:t>
            </w:r>
          </w:p>
        </w:tc>
        <w:tc>
          <w:tcPr>
            <w:tcW w:w="1815" w:type="dxa"/>
            <w:tcMar/>
          </w:tcPr>
          <w:p w:rsidR="7C174184" w:rsidP="7C174184" w:rsidRDefault="00270C7E" w14:paraId="49C45A52" w14:textId="41FFB972">
            <w:pPr>
              <w:spacing w:line="276" w:lineRule="auto"/>
              <w:rPr>
                <w:rFonts w:ascii="Calibri" w:hAnsi="Calibri" w:eastAsia="Calibri" w:cs="Calibri"/>
              </w:rPr>
            </w:pPr>
            <w:r w:rsidRPr="05A6DF02" w:rsidR="39296708">
              <w:rPr>
                <w:rFonts w:ascii="Calibri" w:hAnsi="Calibri" w:eastAsia="Calibri" w:cs="Calibri"/>
              </w:rPr>
              <w:t>Chair/Principal/Finance Director</w:t>
            </w:r>
          </w:p>
        </w:tc>
        <w:tc>
          <w:tcPr>
            <w:tcW w:w="2962" w:type="dxa"/>
            <w:tcMar/>
          </w:tcPr>
          <w:p w:rsidR="7C174184" w:rsidP="7C174184" w:rsidRDefault="7C174184" w14:paraId="19743276" w14:textId="4864D603">
            <w:pPr>
              <w:spacing w:line="276" w:lineRule="auto"/>
              <w:rPr>
                <w:rFonts w:ascii="Calibri" w:hAnsi="Calibri" w:eastAsia="Calibri" w:cs="Calibri"/>
              </w:rPr>
            </w:pPr>
            <w:r w:rsidRPr="73395286" w:rsidR="3EAECA04">
              <w:rPr>
                <w:rFonts w:ascii="Calibri" w:hAnsi="Calibri" w:eastAsia="Calibri" w:cs="Calibri"/>
              </w:rPr>
              <w:t>Complete – 15/12/2021</w:t>
            </w:r>
          </w:p>
        </w:tc>
      </w:tr>
      <w:tr w:rsidR="0CCC1F9E" w:rsidTr="73C7A9B3" w14:paraId="55C498B4" w14:textId="77777777">
        <w:tc>
          <w:tcPr>
            <w:tcW w:w="5145" w:type="dxa"/>
            <w:tcMar/>
          </w:tcPr>
          <w:p w:rsidR="0CCC1F9E" w:rsidP="05A6DF02" w:rsidRDefault="0CCC1F9E" w14:paraId="7B01688C" w14:textId="4450A384">
            <w:pPr>
              <w:pStyle w:val="Normal"/>
              <w:spacing w:after="0" w:line="240" w:lineRule="auto"/>
              <w:ind w:left="0" w:firstLine="0"/>
              <w:jc w:val="both"/>
              <w:rPr>
                <w:b w:val="0"/>
                <w:bCs w:val="0"/>
              </w:rPr>
            </w:pPr>
            <w:r w:rsidR="07C7A7A7">
              <w:rPr>
                <w:b w:val="0"/>
                <w:bCs w:val="0"/>
              </w:rPr>
              <w:t>Item 7b - Chair of the Corporation and Principal to sign the letter of representation (financial statements to 31 July 2021) on behalf of the Corporation.</w:t>
            </w:r>
          </w:p>
        </w:tc>
        <w:tc>
          <w:tcPr>
            <w:tcW w:w="1815" w:type="dxa"/>
            <w:tcMar/>
          </w:tcPr>
          <w:p w:rsidR="303B3C08" w:rsidP="0CCC1F9E" w:rsidRDefault="00270C7E" w14:paraId="456CF1DF" w14:textId="14F583A2">
            <w:pPr>
              <w:spacing w:line="276" w:lineRule="auto"/>
              <w:rPr>
                <w:rFonts w:ascii="Calibri" w:hAnsi="Calibri" w:eastAsia="Calibri" w:cs="Calibri"/>
              </w:rPr>
            </w:pPr>
            <w:r w:rsidRPr="05A6DF02" w:rsidR="07C7A7A7">
              <w:rPr>
                <w:rFonts w:ascii="Calibri" w:hAnsi="Calibri" w:eastAsia="Calibri" w:cs="Calibri"/>
              </w:rPr>
              <w:t>Chair/Principal</w:t>
            </w:r>
          </w:p>
        </w:tc>
        <w:tc>
          <w:tcPr>
            <w:tcW w:w="2962" w:type="dxa"/>
            <w:tcMar/>
          </w:tcPr>
          <w:p w:rsidR="0CCC1F9E" w:rsidP="0CCC1F9E" w:rsidRDefault="0CCC1F9E" w14:paraId="357DC8AC" w14:textId="22BCFFAB">
            <w:pPr>
              <w:spacing w:line="276" w:lineRule="auto"/>
              <w:rPr>
                <w:rFonts w:ascii="Calibri" w:hAnsi="Calibri" w:eastAsia="Calibri" w:cs="Calibri"/>
              </w:rPr>
            </w:pPr>
            <w:r w:rsidRPr="73395286" w:rsidR="4892B8BF">
              <w:rPr>
                <w:rFonts w:ascii="Calibri" w:hAnsi="Calibri" w:eastAsia="Calibri" w:cs="Calibri"/>
              </w:rPr>
              <w:t>Complete – 15/12/2021</w:t>
            </w:r>
          </w:p>
        </w:tc>
      </w:tr>
      <w:tr w:rsidR="0CCC1F9E" w:rsidTr="73C7A9B3" w14:paraId="4A56CB90" w14:textId="77777777">
        <w:tc>
          <w:tcPr>
            <w:tcW w:w="5145" w:type="dxa"/>
            <w:tcMar/>
          </w:tcPr>
          <w:p w:rsidR="0CCC1F9E" w:rsidP="05A6DF02" w:rsidRDefault="0CCC1F9E" w14:paraId="751F3275" w14:textId="22DBFD9B">
            <w:pPr>
              <w:pStyle w:val="Normal"/>
              <w:spacing w:after="0" w:line="240" w:lineRule="auto"/>
              <w:ind w:left="0" w:firstLine="0"/>
              <w:jc w:val="both"/>
              <w:rPr>
                <w:b w:val="0"/>
                <w:bCs w:val="0"/>
              </w:rPr>
            </w:pPr>
            <w:r w:rsidR="07C7A7A7">
              <w:rPr>
                <w:b w:val="0"/>
                <w:bCs w:val="0"/>
              </w:rPr>
              <w:t>Item 7c - Chair of the Corporation and Principal to sign the letter of representation (</w:t>
            </w:r>
            <w:r w:rsidR="06C673C1">
              <w:rPr/>
              <w:t>(regularity assurance engagement to 31 July 2021)</w:t>
            </w:r>
            <w:r w:rsidR="07C7A7A7">
              <w:rPr>
                <w:b w:val="0"/>
                <w:bCs w:val="0"/>
              </w:rPr>
              <w:t>) on behalf of the Corporation.</w:t>
            </w:r>
          </w:p>
          <w:p w:rsidR="0CCC1F9E" w:rsidP="05A6DF02" w:rsidRDefault="0CCC1F9E" w14:paraId="0AEDB20E" w14:textId="5AA199B5">
            <w:pPr>
              <w:pStyle w:val="Normal"/>
              <w:spacing w:line="259" w:lineRule="auto"/>
              <w:rPr>
                <w:rFonts w:ascii="Calibri" w:hAnsi="Calibri" w:eastAsia="Calibri" w:cs="Calibri"/>
                <w:b w:val="0"/>
                <w:bCs w:val="0"/>
              </w:rPr>
            </w:pPr>
          </w:p>
        </w:tc>
        <w:tc>
          <w:tcPr>
            <w:tcW w:w="1815" w:type="dxa"/>
            <w:tcMar/>
          </w:tcPr>
          <w:p w:rsidR="303B3C08" w:rsidP="0CCC1F9E" w:rsidRDefault="00270C7E" w14:paraId="484F477E" w14:textId="548167AC">
            <w:pPr>
              <w:spacing w:line="276" w:lineRule="auto"/>
              <w:rPr>
                <w:rFonts w:ascii="Calibri" w:hAnsi="Calibri" w:eastAsia="Calibri" w:cs="Calibri"/>
              </w:rPr>
            </w:pPr>
            <w:r w:rsidRPr="05A6DF02" w:rsidR="45A76D2F">
              <w:rPr>
                <w:rFonts w:ascii="Calibri" w:hAnsi="Calibri" w:eastAsia="Calibri" w:cs="Calibri"/>
              </w:rPr>
              <w:t>Chair/Principal</w:t>
            </w:r>
          </w:p>
        </w:tc>
        <w:tc>
          <w:tcPr>
            <w:tcW w:w="2962" w:type="dxa"/>
            <w:tcMar/>
          </w:tcPr>
          <w:p w:rsidR="0CCC1F9E" w:rsidP="0CCC1F9E" w:rsidRDefault="00EA53AA" w14:paraId="5ACE6006" w14:textId="223B797C">
            <w:pPr>
              <w:spacing w:line="276" w:lineRule="auto"/>
              <w:rPr>
                <w:rFonts w:ascii="Calibri" w:hAnsi="Calibri" w:eastAsia="Calibri" w:cs="Calibri"/>
              </w:rPr>
            </w:pPr>
            <w:r w:rsidRPr="73395286" w:rsidR="28233C19">
              <w:rPr>
                <w:rFonts w:ascii="Calibri" w:hAnsi="Calibri" w:eastAsia="Calibri" w:cs="Calibri"/>
              </w:rPr>
              <w:t>Complete – 15/12/2021</w:t>
            </w:r>
          </w:p>
        </w:tc>
      </w:tr>
      <w:tr w:rsidR="0CCC1F9E" w:rsidTr="73C7A9B3" w14:paraId="48FCD0E7" w14:textId="77777777">
        <w:tc>
          <w:tcPr>
            <w:tcW w:w="5145" w:type="dxa"/>
            <w:tcMar/>
          </w:tcPr>
          <w:p w:rsidR="0CCC1F9E" w:rsidP="05A6DF02" w:rsidRDefault="0CCC1F9E" w14:paraId="4678E8F2" w14:textId="5AFE2731">
            <w:pPr>
              <w:pStyle w:val="Normal"/>
              <w:spacing w:line="259" w:lineRule="auto"/>
              <w:rPr>
                <w:rFonts w:ascii="Calibri" w:hAnsi="Calibri" w:eastAsia="Calibri" w:cs="Calibri"/>
                <w:b w:val="0"/>
                <w:bCs w:val="0"/>
                <w:sz w:val="21"/>
                <w:szCs w:val="21"/>
              </w:rPr>
            </w:pPr>
            <w:r w:rsidRPr="05A6DF02" w:rsidR="644E7B2A">
              <w:rPr>
                <w:rFonts w:ascii="Calibri" w:hAnsi="Calibri" w:eastAsia="Calibri" w:cs="Calibri"/>
                <w:b w:val="0"/>
                <w:bCs w:val="0"/>
                <w:sz w:val="21"/>
                <w:szCs w:val="21"/>
              </w:rPr>
              <w:t>Item 9a - RH and KF to meet to discuss further contact with Gloucestershire NHS Trust regarding the parameters for student placements.</w:t>
            </w:r>
          </w:p>
        </w:tc>
        <w:tc>
          <w:tcPr>
            <w:tcW w:w="1815" w:type="dxa"/>
            <w:tcMar/>
          </w:tcPr>
          <w:p w:rsidR="303B3C08" w:rsidP="0CCC1F9E" w:rsidRDefault="00270C7E" w14:paraId="7EED6E41" w14:textId="19548AEA">
            <w:pPr>
              <w:spacing w:line="276" w:lineRule="auto"/>
              <w:rPr>
                <w:rFonts w:ascii="Calibri" w:hAnsi="Calibri" w:eastAsia="Calibri" w:cs="Calibri"/>
              </w:rPr>
            </w:pPr>
            <w:r w:rsidRPr="05A6DF02" w:rsidR="644E7B2A">
              <w:rPr>
                <w:rFonts w:ascii="Calibri" w:hAnsi="Calibri" w:eastAsia="Calibri" w:cs="Calibri"/>
              </w:rPr>
              <w:t>RH/KF</w:t>
            </w:r>
          </w:p>
        </w:tc>
        <w:tc>
          <w:tcPr>
            <w:tcW w:w="2962" w:type="dxa"/>
            <w:tcMar/>
          </w:tcPr>
          <w:p w:rsidR="0CCC1F9E" w:rsidP="0CCC1F9E" w:rsidRDefault="00EA53AA" w14:paraId="4E2E2094" w14:textId="5A701031">
            <w:pPr>
              <w:spacing w:line="276" w:lineRule="auto"/>
              <w:rPr>
                <w:rFonts w:ascii="Calibri" w:hAnsi="Calibri" w:eastAsia="Calibri" w:cs="Calibri"/>
              </w:rPr>
            </w:pPr>
            <w:r w:rsidRPr="73C7A9B3" w:rsidR="6716DD5E">
              <w:rPr>
                <w:rFonts w:ascii="Calibri" w:hAnsi="Calibri" w:eastAsia="Calibri" w:cs="Calibri"/>
              </w:rPr>
              <w:t>Pending</w:t>
            </w:r>
          </w:p>
        </w:tc>
      </w:tr>
      <w:tr w:rsidR="0CCC1F9E" w:rsidTr="73C7A9B3" w14:paraId="7F1E86D5" w14:textId="77777777">
        <w:tc>
          <w:tcPr>
            <w:tcW w:w="5145" w:type="dxa"/>
            <w:tcMar/>
          </w:tcPr>
          <w:p w:rsidR="0CCC1F9E" w:rsidP="05A6DF02" w:rsidRDefault="0CCC1F9E" w14:paraId="057D5D96" w14:textId="24897793">
            <w:pPr>
              <w:pStyle w:val="Normal"/>
              <w:spacing w:line="251" w:lineRule="auto"/>
              <w:jc w:val="both"/>
              <w:rPr>
                <w:rFonts w:ascii="Calibri" w:hAnsi="Calibri" w:eastAsia="Calibri" w:cs="Calibri"/>
                <w:b w:val="0"/>
                <w:bCs w:val="0"/>
                <w:sz w:val="21"/>
                <w:szCs w:val="21"/>
                <w:lang w:val="en-US"/>
              </w:rPr>
            </w:pPr>
            <w:r w:rsidRPr="05A6DF02" w:rsidR="644E7B2A">
              <w:rPr>
                <w:rFonts w:ascii="Calibri" w:hAnsi="Calibri" w:eastAsia="Calibri" w:cs="Calibri"/>
                <w:b w:val="0"/>
                <w:bCs w:val="0"/>
                <w:sz w:val="21"/>
                <w:szCs w:val="21"/>
              </w:rPr>
              <w:t>Item 9b - The Principal to advise the college of the Corporation’s recognition of what has been achieved over the last 5 years and pass on the thanks of the Corporation.</w:t>
            </w:r>
          </w:p>
        </w:tc>
        <w:tc>
          <w:tcPr>
            <w:tcW w:w="1815" w:type="dxa"/>
            <w:tcMar/>
          </w:tcPr>
          <w:p w:rsidR="303B3C08" w:rsidP="0CCC1F9E" w:rsidRDefault="00270C7E" w14:paraId="2C25BF3A" w14:textId="6363BF88">
            <w:pPr>
              <w:spacing w:line="276" w:lineRule="auto"/>
              <w:rPr>
                <w:rFonts w:ascii="Calibri" w:hAnsi="Calibri" w:eastAsia="Calibri" w:cs="Calibri"/>
              </w:rPr>
            </w:pPr>
            <w:r w:rsidRPr="05A6DF02" w:rsidR="644E7B2A">
              <w:rPr>
                <w:rFonts w:ascii="Calibri" w:hAnsi="Calibri" w:eastAsia="Calibri" w:cs="Calibri"/>
              </w:rPr>
              <w:t>Principal</w:t>
            </w:r>
          </w:p>
        </w:tc>
        <w:tc>
          <w:tcPr>
            <w:tcW w:w="2962" w:type="dxa"/>
            <w:tcMar/>
          </w:tcPr>
          <w:p w:rsidR="0CCC1F9E" w:rsidP="0CCC1F9E" w:rsidRDefault="327C1727" w14:paraId="22F03D03" w14:textId="0E5FE34F">
            <w:pPr>
              <w:spacing w:line="276" w:lineRule="auto"/>
              <w:rPr>
                <w:rFonts w:ascii="Calibri" w:hAnsi="Calibri" w:eastAsia="Calibri" w:cs="Calibri"/>
              </w:rPr>
            </w:pPr>
            <w:r w:rsidRPr="73C7A9B3" w:rsidR="2B9E26D2">
              <w:rPr>
                <w:rFonts w:ascii="Calibri" w:hAnsi="Calibri" w:eastAsia="Calibri" w:cs="Calibri"/>
              </w:rPr>
              <w:t>Complete</w:t>
            </w:r>
          </w:p>
        </w:tc>
      </w:tr>
      <w:tr w:rsidR="0CCC1F9E" w:rsidTr="73C7A9B3" w14:paraId="0B32BBBF" w14:textId="77777777">
        <w:tc>
          <w:tcPr>
            <w:tcW w:w="5145" w:type="dxa"/>
            <w:tcMar/>
          </w:tcPr>
          <w:p w:rsidR="303B3C08" w:rsidP="05A6DF02" w:rsidRDefault="303B3C08" w14:paraId="4D10043A" w14:textId="591E9018">
            <w:pPr>
              <w:pStyle w:val="Normal"/>
              <w:spacing w:line="251" w:lineRule="auto"/>
              <w:jc w:val="both"/>
              <w:rPr>
                <w:rFonts w:ascii="Calibri" w:hAnsi="Calibri" w:eastAsia="Calibri" w:cs="Calibri"/>
                <w:b w:val="0"/>
                <w:bCs w:val="0"/>
                <w:lang w:val="en-US"/>
              </w:rPr>
            </w:pPr>
            <w:r w:rsidRPr="05A6DF02" w:rsidR="6D727789">
              <w:rPr>
                <w:rFonts w:ascii="Calibri" w:hAnsi="Calibri" w:eastAsia="Calibri" w:cs="Calibri"/>
                <w:b w:val="0"/>
                <w:bCs w:val="0"/>
              </w:rPr>
              <w:t>Item 11 - FG and KB to meet prior to consider further opportunities for adult education provision before the next Corporation meeting.</w:t>
            </w:r>
          </w:p>
        </w:tc>
        <w:tc>
          <w:tcPr>
            <w:tcW w:w="1815" w:type="dxa"/>
            <w:tcMar/>
          </w:tcPr>
          <w:p w:rsidR="303B3C08" w:rsidP="0CCC1F9E" w:rsidRDefault="00270C7E" w14:paraId="4EAA30D7" w14:textId="1927C5F2">
            <w:pPr>
              <w:spacing w:line="276" w:lineRule="auto"/>
              <w:rPr>
                <w:rFonts w:ascii="Calibri" w:hAnsi="Calibri" w:eastAsia="Calibri" w:cs="Calibri"/>
              </w:rPr>
            </w:pPr>
            <w:r w:rsidRPr="05A6DF02" w:rsidR="6D727789">
              <w:rPr>
                <w:rFonts w:ascii="Calibri" w:hAnsi="Calibri" w:eastAsia="Calibri" w:cs="Calibri"/>
              </w:rPr>
              <w:t>FG/KB</w:t>
            </w:r>
          </w:p>
        </w:tc>
        <w:tc>
          <w:tcPr>
            <w:tcW w:w="2962" w:type="dxa"/>
            <w:tcMar/>
          </w:tcPr>
          <w:p w:rsidR="0CCC1F9E" w:rsidP="73C7A9B3" w:rsidRDefault="0516E8D0" w14:paraId="608816F9" w14:textId="368E9437">
            <w:pPr>
              <w:spacing w:after="200" w:line="276" w:lineRule="auto"/>
              <w:rPr>
                <w:rFonts w:ascii="Calibri" w:hAnsi="Calibri" w:eastAsia="Calibri" w:cs="Calibri"/>
                <w:noProof w:val="0"/>
                <w:sz w:val="22"/>
                <w:szCs w:val="22"/>
                <w:lang w:val="en-GB"/>
              </w:rPr>
            </w:pPr>
            <w:r w:rsidRPr="73C7A9B3" w:rsidR="5EAA32AD">
              <w:rPr>
                <w:rFonts w:ascii="Calibri" w:hAnsi="Calibri" w:eastAsia="Calibri" w:cs="Calibri"/>
                <w:b w:val="0"/>
                <w:bCs w:val="0"/>
                <w:i w:val="0"/>
                <w:iCs w:val="0"/>
                <w:caps w:val="0"/>
                <w:smallCaps w:val="0"/>
                <w:noProof w:val="0"/>
                <w:color w:val="000000" w:themeColor="text1" w:themeTint="FF" w:themeShade="FF"/>
                <w:sz w:val="22"/>
                <w:szCs w:val="22"/>
                <w:lang w:val="en-GB"/>
              </w:rPr>
              <w:t>Complete – Focus Governor report to 28</w:t>
            </w:r>
            <w:r w:rsidRPr="73C7A9B3" w:rsidR="5EAA32A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th</w:t>
            </w:r>
            <w:r w:rsidRPr="73C7A9B3" w:rsidR="5EAA32A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March 2022 meeting.</w:t>
            </w:r>
          </w:p>
        </w:tc>
      </w:tr>
      <w:tr w:rsidR="0CCC1F9E" w:rsidTr="73C7A9B3" w14:paraId="1803CDFD" w14:textId="77777777">
        <w:tc>
          <w:tcPr>
            <w:tcW w:w="5145" w:type="dxa"/>
            <w:tcMar/>
          </w:tcPr>
          <w:p w:rsidR="303B3C08" w:rsidP="0CCC1F9E" w:rsidRDefault="303B3C08" w14:paraId="3DC36AE7" w14:textId="4DF8CD6D">
            <w:pPr>
              <w:spacing w:before="5" w:line="259" w:lineRule="auto"/>
              <w:ind w:right="-20"/>
              <w:rPr>
                <w:rFonts w:ascii="Calibri" w:hAnsi="Calibri" w:eastAsia="Calibri" w:cs="Calibri"/>
                <w:sz w:val="21"/>
                <w:szCs w:val="21"/>
              </w:rPr>
            </w:pPr>
            <w:r w:rsidRPr="05A6DF02" w:rsidR="6D727789">
              <w:rPr>
                <w:rFonts w:ascii="Calibri" w:hAnsi="Calibri" w:eastAsia="Calibri" w:cs="Calibri"/>
                <w:sz w:val="21"/>
                <w:szCs w:val="21"/>
              </w:rPr>
              <w:t>Item 14a – Chair to sign the internal and external minutes of the 4</w:t>
            </w:r>
            <w:r w:rsidRPr="05A6DF02" w:rsidR="6D727789">
              <w:rPr>
                <w:rFonts w:ascii="Calibri" w:hAnsi="Calibri" w:eastAsia="Calibri" w:cs="Calibri"/>
                <w:sz w:val="21"/>
                <w:szCs w:val="21"/>
                <w:vertAlign w:val="superscript"/>
              </w:rPr>
              <w:t>th</w:t>
            </w:r>
            <w:r w:rsidRPr="05A6DF02" w:rsidR="6D727789">
              <w:rPr>
                <w:rFonts w:ascii="Calibri" w:hAnsi="Calibri" w:eastAsia="Calibri" w:cs="Calibri"/>
                <w:sz w:val="21"/>
                <w:szCs w:val="21"/>
              </w:rPr>
              <w:t xml:space="preserve"> October 2021 Corporation meeting.</w:t>
            </w:r>
          </w:p>
        </w:tc>
        <w:tc>
          <w:tcPr>
            <w:tcW w:w="1815" w:type="dxa"/>
            <w:tcMar/>
          </w:tcPr>
          <w:p w:rsidR="48BBCF42" w:rsidP="0CCC1F9E" w:rsidRDefault="00270C7E" w14:paraId="4A45060E" w14:textId="12999E00">
            <w:pPr>
              <w:spacing w:line="276" w:lineRule="auto"/>
              <w:rPr>
                <w:rFonts w:ascii="Calibri" w:hAnsi="Calibri" w:eastAsia="Calibri" w:cs="Calibri"/>
              </w:rPr>
            </w:pPr>
            <w:r w:rsidRPr="05A6DF02" w:rsidR="6D727789">
              <w:rPr>
                <w:rFonts w:ascii="Calibri" w:hAnsi="Calibri" w:eastAsia="Calibri" w:cs="Calibri"/>
              </w:rPr>
              <w:t xml:space="preserve">Chair/Clerk </w:t>
            </w:r>
          </w:p>
        </w:tc>
        <w:tc>
          <w:tcPr>
            <w:tcW w:w="2962" w:type="dxa"/>
            <w:tcMar/>
          </w:tcPr>
          <w:p w:rsidR="0CCC1F9E" w:rsidP="3EF7DCA3" w:rsidRDefault="2F717CE4" w14:paraId="0FF86B97" w14:textId="0B840055">
            <w:pPr>
              <w:spacing w:after="200" w:line="276" w:lineRule="auto"/>
              <w:rPr>
                <w:rFonts w:ascii="Calibri" w:hAnsi="Calibri" w:eastAsia="Calibri" w:cs="Calibri"/>
                <w:noProof w:val="0"/>
                <w:sz w:val="22"/>
                <w:szCs w:val="22"/>
                <w:lang w:val="en-GB"/>
              </w:rPr>
            </w:pPr>
            <w:r w:rsidRPr="3EF7DCA3" w:rsidR="2C4F9DE4">
              <w:rPr>
                <w:rFonts w:ascii="Calibri" w:hAnsi="Calibri" w:eastAsia="Calibri" w:cs="Calibri"/>
                <w:b w:val="0"/>
                <w:bCs w:val="0"/>
                <w:i w:val="0"/>
                <w:iCs w:val="0"/>
                <w:caps w:val="0"/>
                <w:smallCaps w:val="0"/>
                <w:noProof w:val="0"/>
                <w:color w:val="000000" w:themeColor="text1" w:themeTint="FF" w:themeShade="FF"/>
                <w:sz w:val="22"/>
                <w:szCs w:val="22"/>
                <w:lang w:val="en-GB"/>
              </w:rPr>
              <w:t>Complete – signed 8/12/2021</w:t>
            </w:r>
          </w:p>
          <w:p w:rsidR="0CCC1F9E" w:rsidP="3EF7DCA3" w:rsidRDefault="2F717CE4" w14:paraId="4E869162" w14:textId="117BA41C">
            <w:pPr>
              <w:pStyle w:val="Normal"/>
              <w:spacing w:line="276" w:lineRule="auto"/>
              <w:rPr>
                <w:rFonts w:ascii="Calibri" w:hAnsi="Calibri" w:eastAsia="Calibri" w:cs="Calibri"/>
              </w:rPr>
            </w:pPr>
          </w:p>
        </w:tc>
      </w:tr>
      <w:tr w:rsidR="05A6DF02" w:rsidTr="73C7A9B3" w14:paraId="790E93AC">
        <w:tc>
          <w:tcPr>
            <w:tcW w:w="5145" w:type="dxa"/>
            <w:tcMar/>
          </w:tcPr>
          <w:p w:rsidR="7FA506CF" w:rsidP="05A6DF02" w:rsidRDefault="7FA506CF" w14:paraId="616E97A9" w14:textId="2C4AB27F">
            <w:pPr>
              <w:pStyle w:val="Normal"/>
              <w:spacing w:after="0" w:line="240" w:lineRule="auto"/>
              <w:rPr>
                <w:rFonts w:ascii="Calibri" w:hAnsi="Calibri" w:eastAsia="Calibri" w:cs="Calibri"/>
                <w:b w:val="0"/>
                <w:bCs w:val="0"/>
                <w:sz w:val="21"/>
                <w:szCs w:val="21"/>
              </w:rPr>
            </w:pPr>
            <w:r w:rsidRPr="05A6DF02" w:rsidR="7FA506CF">
              <w:rPr>
                <w:rFonts w:ascii="Calibri" w:hAnsi="Calibri" w:eastAsia="Calibri" w:cs="Calibri"/>
                <w:b w:val="0"/>
                <w:bCs w:val="0"/>
                <w:sz w:val="21"/>
                <w:szCs w:val="21"/>
              </w:rPr>
              <w:t>Item 14c - Action – PH/SR/JA to meet to review the SAR 2020-2021 and update the governance quality improvement plan prior to the next meeting of Search and Governance Committee (7</w:t>
            </w:r>
            <w:r w:rsidRPr="05A6DF02" w:rsidR="7FA506CF">
              <w:rPr>
                <w:rFonts w:ascii="Calibri" w:hAnsi="Calibri" w:eastAsia="Calibri" w:cs="Calibri"/>
                <w:b w:val="0"/>
                <w:bCs w:val="0"/>
                <w:sz w:val="21"/>
                <w:szCs w:val="21"/>
                <w:vertAlign w:val="superscript"/>
              </w:rPr>
              <w:t>th</w:t>
            </w:r>
            <w:r w:rsidRPr="05A6DF02" w:rsidR="7FA506CF">
              <w:rPr>
                <w:rFonts w:ascii="Calibri" w:hAnsi="Calibri" w:eastAsia="Calibri" w:cs="Calibri"/>
                <w:b w:val="0"/>
                <w:bCs w:val="0"/>
                <w:sz w:val="21"/>
                <w:szCs w:val="21"/>
              </w:rPr>
              <w:t xml:space="preserve"> February 2022).</w:t>
            </w:r>
          </w:p>
        </w:tc>
        <w:tc>
          <w:tcPr>
            <w:tcW w:w="1815" w:type="dxa"/>
            <w:tcMar/>
          </w:tcPr>
          <w:p w:rsidR="7FA506CF" w:rsidP="05A6DF02" w:rsidRDefault="7FA506CF" w14:paraId="167E0F5D" w14:textId="53A8DD2B">
            <w:pPr>
              <w:pStyle w:val="Normal"/>
              <w:spacing w:line="276" w:lineRule="auto"/>
              <w:rPr>
                <w:rFonts w:ascii="Calibri" w:hAnsi="Calibri" w:eastAsia="Calibri" w:cs="Calibri"/>
              </w:rPr>
            </w:pPr>
            <w:r w:rsidRPr="05A6DF02" w:rsidR="7FA506CF">
              <w:rPr>
                <w:rFonts w:ascii="Calibri" w:hAnsi="Calibri" w:eastAsia="Calibri" w:cs="Calibri"/>
              </w:rPr>
              <w:t>PH/SR/JA</w:t>
            </w:r>
          </w:p>
        </w:tc>
        <w:tc>
          <w:tcPr>
            <w:tcW w:w="2962" w:type="dxa"/>
            <w:tcMar/>
          </w:tcPr>
          <w:p w:rsidR="05A6DF02" w:rsidP="05A6DF02" w:rsidRDefault="05A6DF02" w14:paraId="2FC7C1C4" w14:textId="06A845EE">
            <w:pPr>
              <w:pStyle w:val="Normal"/>
              <w:spacing w:line="276" w:lineRule="auto"/>
              <w:rPr>
                <w:rFonts w:ascii="Calibri" w:hAnsi="Calibri" w:eastAsia="Calibri" w:cs="Calibri"/>
              </w:rPr>
            </w:pPr>
            <w:r w:rsidRPr="3E0D7DCB" w:rsidR="066F9D16">
              <w:rPr>
                <w:rFonts w:ascii="Calibri" w:hAnsi="Calibri" w:eastAsia="Calibri" w:cs="Calibri"/>
              </w:rPr>
              <w:t>Complete – meeting 17/1/2022</w:t>
            </w:r>
          </w:p>
        </w:tc>
      </w:tr>
      <w:tr w:rsidR="0CCC1F9E" w:rsidTr="73C7A9B3" w14:paraId="03DED841" w14:textId="77777777">
        <w:tc>
          <w:tcPr>
            <w:tcW w:w="5145" w:type="dxa"/>
            <w:tcMar/>
          </w:tcPr>
          <w:p w:rsidR="0CCC1F9E" w:rsidP="05A6DF02" w:rsidRDefault="0CCC1F9E" w14:paraId="18E44B93" w14:textId="531803C2">
            <w:pPr>
              <w:spacing w:after="0" w:line="240" w:lineRule="auto"/>
              <w:ind w:left="0"/>
              <w:rPr>
                <w:rFonts w:ascii="Calibri" w:hAnsi="Calibri" w:eastAsia="Calibri" w:cs="Calibri"/>
                <w:b w:val="0"/>
                <w:bCs w:val="0"/>
                <w:sz w:val="21"/>
                <w:szCs w:val="21"/>
                <w:lang w:val="en-US"/>
              </w:rPr>
            </w:pPr>
            <w:r w:rsidRPr="05A6DF02" w:rsidR="1C70A854">
              <w:rPr>
                <w:rFonts w:ascii="Calibri" w:hAnsi="Calibri" w:eastAsia="Calibri" w:cs="Calibri"/>
                <w:b w:val="0"/>
                <w:bCs w:val="0"/>
                <w:sz w:val="21"/>
                <w:szCs w:val="21"/>
              </w:rPr>
              <w:t>Item 14d - Clerk to set up a meeting between Chair of Search and Governance Committee, the Clerk and Chair to discuss the Chairs Performance report further.</w:t>
            </w:r>
          </w:p>
        </w:tc>
        <w:tc>
          <w:tcPr>
            <w:tcW w:w="1815" w:type="dxa"/>
            <w:tcMar/>
          </w:tcPr>
          <w:p w:rsidR="48BBCF42" w:rsidP="0CCC1F9E" w:rsidRDefault="48BBCF42" w14:paraId="21ECF989" w14:textId="1A35CFA2">
            <w:pPr>
              <w:spacing w:line="276" w:lineRule="auto"/>
              <w:rPr>
                <w:rFonts w:ascii="Calibri" w:hAnsi="Calibri" w:eastAsia="Calibri" w:cs="Calibri"/>
              </w:rPr>
            </w:pPr>
            <w:r w:rsidRPr="05A6DF02" w:rsidR="1C70A854">
              <w:rPr>
                <w:rFonts w:ascii="Calibri" w:hAnsi="Calibri" w:eastAsia="Calibri" w:cs="Calibri"/>
              </w:rPr>
              <w:t>Clerk</w:t>
            </w:r>
          </w:p>
        </w:tc>
        <w:tc>
          <w:tcPr>
            <w:tcW w:w="2962" w:type="dxa"/>
            <w:tcMar/>
          </w:tcPr>
          <w:p w:rsidR="0CCC1F9E" w:rsidP="0CCC1F9E" w:rsidRDefault="0CCC1F9E" w14:paraId="6DB55939" w14:textId="196C65BF">
            <w:pPr>
              <w:spacing w:line="276" w:lineRule="auto"/>
              <w:rPr>
                <w:rFonts w:ascii="Calibri" w:hAnsi="Calibri" w:eastAsia="Calibri" w:cs="Calibri"/>
              </w:rPr>
            </w:pPr>
            <w:r w:rsidRPr="3E0D7DCB" w:rsidR="562736FB">
              <w:rPr>
                <w:rFonts w:ascii="Calibri" w:hAnsi="Calibri" w:eastAsia="Calibri" w:cs="Calibri"/>
              </w:rPr>
              <w:t>Complete – meeting 17/1/2022</w:t>
            </w:r>
          </w:p>
        </w:tc>
      </w:tr>
      <w:tr w:rsidR="05A6DF02" w:rsidTr="73C7A9B3" w14:paraId="11D09183">
        <w:tc>
          <w:tcPr>
            <w:tcW w:w="5145" w:type="dxa"/>
            <w:tcMar/>
          </w:tcPr>
          <w:p w:rsidR="21D88C85" w:rsidP="05A6DF02" w:rsidRDefault="21D88C85" w14:paraId="2F6DD41D" w14:textId="1E14F218">
            <w:pPr>
              <w:spacing w:after="0" w:line="240" w:lineRule="auto"/>
              <w:ind w:left="0"/>
              <w:rPr>
                <w:rFonts w:ascii="Calibri" w:hAnsi="Calibri" w:eastAsia="Calibri" w:cs="Calibri"/>
                <w:b w:val="0"/>
                <w:bCs w:val="0"/>
                <w:sz w:val="21"/>
                <w:szCs w:val="21"/>
              </w:rPr>
            </w:pPr>
            <w:r w:rsidRPr="05A6DF02" w:rsidR="21D88C85">
              <w:rPr>
                <w:rFonts w:ascii="Calibri" w:hAnsi="Calibri" w:eastAsia="Calibri" w:cs="Calibri"/>
                <w:b w:val="0"/>
                <w:bCs w:val="0"/>
                <w:sz w:val="21"/>
                <w:szCs w:val="21"/>
              </w:rPr>
              <w:t>Item 15b - Clerk to update Standing Orders Appendix 6, 3, 4, 21, 15 and 15 Addenda A on Office 365.</w:t>
            </w:r>
          </w:p>
          <w:p w:rsidR="05A6DF02" w:rsidP="05A6DF02" w:rsidRDefault="05A6DF02" w14:paraId="42A23E05" w14:textId="4BA3CDEE">
            <w:pPr>
              <w:pStyle w:val="Normal"/>
              <w:spacing w:line="240" w:lineRule="auto"/>
              <w:rPr>
                <w:rFonts w:ascii="Calibri" w:hAnsi="Calibri" w:eastAsia="Calibri" w:cs="Calibri"/>
                <w:b w:val="0"/>
                <w:bCs w:val="0"/>
                <w:sz w:val="21"/>
                <w:szCs w:val="21"/>
              </w:rPr>
            </w:pPr>
          </w:p>
        </w:tc>
        <w:tc>
          <w:tcPr>
            <w:tcW w:w="1815" w:type="dxa"/>
            <w:tcMar/>
          </w:tcPr>
          <w:p w:rsidR="21D88C85" w:rsidP="05A6DF02" w:rsidRDefault="21D88C85" w14:paraId="581C34E6" w14:textId="576E3098">
            <w:pPr>
              <w:pStyle w:val="Normal"/>
              <w:spacing w:line="276" w:lineRule="auto"/>
              <w:rPr>
                <w:rFonts w:ascii="Calibri" w:hAnsi="Calibri" w:eastAsia="Calibri" w:cs="Calibri"/>
              </w:rPr>
            </w:pPr>
            <w:r w:rsidRPr="05A6DF02" w:rsidR="21D88C85">
              <w:rPr>
                <w:rFonts w:ascii="Calibri" w:hAnsi="Calibri" w:eastAsia="Calibri" w:cs="Calibri"/>
              </w:rPr>
              <w:t>Clerk</w:t>
            </w:r>
          </w:p>
        </w:tc>
        <w:tc>
          <w:tcPr>
            <w:tcW w:w="2962" w:type="dxa"/>
            <w:tcMar/>
          </w:tcPr>
          <w:p w:rsidR="05A6DF02" w:rsidP="3EF7DCA3" w:rsidRDefault="05A6DF02" w14:paraId="39667C10" w14:textId="48674D20">
            <w:pPr>
              <w:spacing w:after="200" w:line="276" w:lineRule="auto"/>
              <w:rPr>
                <w:rFonts w:ascii="Calibri" w:hAnsi="Calibri" w:eastAsia="Calibri" w:cs="Calibri"/>
                <w:noProof w:val="0"/>
                <w:sz w:val="22"/>
                <w:szCs w:val="22"/>
                <w:lang w:val="en-GB"/>
              </w:rPr>
            </w:pPr>
            <w:r w:rsidRPr="3EF7DCA3" w:rsidR="148507DA">
              <w:rPr>
                <w:rFonts w:ascii="Calibri" w:hAnsi="Calibri" w:eastAsia="Calibri" w:cs="Calibri"/>
                <w:b w:val="0"/>
                <w:bCs w:val="0"/>
                <w:i w:val="0"/>
                <w:iCs w:val="0"/>
                <w:caps w:val="0"/>
                <w:smallCaps w:val="0"/>
                <w:noProof w:val="0"/>
                <w:color w:val="000000" w:themeColor="text1" w:themeTint="FF" w:themeShade="FF"/>
                <w:sz w:val="22"/>
                <w:szCs w:val="22"/>
                <w:lang w:val="en-GB"/>
              </w:rPr>
              <w:t>Complete – 13/12/2021</w:t>
            </w:r>
          </w:p>
          <w:p w:rsidR="05A6DF02" w:rsidP="05A6DF02" w:rsidRDefault="05A6DF02" w14:paraId="5100B70C" w14:textId="47BE35E5">
            <w:pPr>
              <w:pStyle w:val="Normal"/>
              <w:spacing w:line="276" w:lineRule="auto"/>
              <w:rPr>
                <w:rFonts w:ascii="Calibri" w:hAnsi="Calibri" w:eastAsia="Calibri" w:cs="Calibri"/>
              </w:rPr>
            </w:pPr>
          </w:p>
        </w:tc>
      </w:tr>
      <w:tr w:rsidR="05A6DF02" w:rsidTr="73C7A9B3" w14:paraId="1C113673">
        <w:tc>
          <w:tcPr>
            <w:tcW w:w="5145" w:type="dxa"/>
            <w:tcMar/>
          </w:tcPr>
          <w:p w:rsidR="21D88C85" w:rsidP="05A6DF02" w:rsidRDefault="21D88C85" w14:paraId="7E9D6AE4" w14:textId="259714B8">
            <w:pPr>
              <w:spacing w:after="0" w:line="240" w:lineRule="auto"/>
              <w:ind w:firstLine="0"/>
              <w:rPr>
                <w:rFonts w:ascii="Calibri" w:hAnsi="Calibri" w:eastAsia="Calibri" w:cs="Calibri"/>
                <w:b w:val="0"/>
                <w:bCs w:val="0"/>
                <w:sz w:val="21"/>
                <w:szCs w:val="21"/>
              </w:rPr>
            </w:pPr>
            <w:r w:rsidRPr="05A6DF02" w:rsidR="21D88C85">
              <w:rPr>
                <w:rFonts w:ascii="Calibri" w:hAnsi="Calibri" w:eastAsia="Calibri" w:cs="Calibri"/>
                <w:b w:val="0"/>
                <w:bCs w:val="0"/>
                <w:sz w:val="21"/>
                <w:szCs w:val="21"/>
              </w:rPr>
              <w:t>Item 16a and 16b - Clerk to update Standing Orders Appendix 7a and 7b Addendum A on Office 365.</w:t>
            </w:r>
          </w:p>
          <w:p w:rsidR="05A6DF02" w:rsidP="05A6DF02" w:rsidRDefault="05A6DF02" w14:paraId="541DC44E" w14:textId="16554542">
            <w:pPr>
              <w:pStyle w:val="Normal"/>
              <w:spacing w:line="240" w:lineRule="auto"/>
              <w:rPr>
                <w:rFonts w:ascii="Calibri" w:hAnsi="Calibri" w:eastAsia="Calibri" w:cs="Calibri"/>
                <w:b w:val="0"/>
                <w:bCs w:val="0"/>
                <w:sz w:val="21"/>
                <w:szCs w:val="21"/>
              </w:rPr>
            </w:pPr>
          </w:p>
        </w:tc>
        <w:tc>
          <w:tcPr>
            <w:tcW w:w="1815" w:type="dxa"/>
            <w:tcMar/>
          </w:tcPr>
          <w:p w:rsidR="21D88C85" w:rsidP="05A6DF02" w:rsidRDefault="21D88C85" w14:paraId="5663C3FA" w14:textId="6EA4C2CC">
            <w:pPr>
              <w:pStyle w:val="Normal"/>
              <w:spacing w:line="276" w:lineRule="auto"/>
              <w:rPr>
                <w:rFonts w:ascii="Calibri" w:hAnsi="Calibri" w:eastAsia="Calibri" w:cs="Calibri"/>
              </w:rPr>
            </w:pPr>
            <w:r w:rsidRPr="05A6DF02" w:rsidR="21D88C85">
              <w:rPr>
                <w:rFonts w:ascii="Calibri" w:hAnsi="Calibri" w:eastAsia="Calibri" w:cs="Calibri"/>
              </w:rPr>
              <w:t>Clerk</w:t>
            </w:r>
          </w:p>
        </w:tc>
        <w:tc>
          <w:tcPr>
            <w:tcW w:w="2962" w:type="dxa"/>
            <w:tcMar/>
          </w:tcPr>
          <w:p w:rsidR="05A6DF02" w:rsidP="3EF7DCA3" w:rsidRDefault="05A6DF02" w14:paraId="0A9105EC" w14:textId="1BDA6D87">
            <w:pPr>
              <w:spacing w:after="200" w:line="276" w:lineRule="auto"/>
              <w:rPr>
                <w:rFonts w:ascii="Calibri" w:hAnsi="Calibri" w:eastAsia="Calibri" w:cs="Calibri"/>
                <w:noProof w:val="0"/>
                <w:sz w:val="22"/>
                <w:szCs w:val="22"/>
                <w:lang w:val="en-GB"/>
              </w:rPr>
            </w:pPr>
            <w:r w:rsidRPr="3EF7DCA3" w:rsidR="479B07C6">
              <w:rPr>
                <w:rFonts w:ascii="Calibri" w:hAnsi="Calibri" w:eastAsia="Calibri" w:cs="Calibri"/>
                <w:b w:val="0"/>
                <w:bCs w:val="0"/>
                <w:i w:val="0"/>
                <w:iCs w:val="0"/>
                <w:caps w:val="0"/>
                <w:smallCaps w:val="0"/>
                <w:noProof w:val="0"/>
                <w:color w:val="000000" w:themeColor="text1" w:themeTint="FF" w:themeShade="FF"/>
                <w:sz w:val="22"/>
                <w:szCs w:val="22"/>
                <w:lang w:val="en-GB"/>
              </w:rPr>
              <w:t>Complete – 13/12/2021</w:t>
            </w:r>
          </w:p>
          <w:p w:rsidR="05A6DF02" w:rsidP="05A6DF02" w:rsidRDefault="05A6DF02" w14:paraId="70C0F3D6" w14:textId="1717DE5F">
            <w:pPr>
              <w:pStyle w:val="Normal"/>
              <w:spacing w:line="276" w:lineRule="auto"/>
              <w:rPr>
                <w:rFonts w:ascii="Calibri" w:hAnsi="Calibri" w:eastAsia="Calibri" w:cs="Calibri"/>
              </w:rPr>
            </w:pPr>
          </w:p>
        </w:tc>
      </w:tr>
      <w:tr w:rsidR="05A6DF02" w:rsidTr="73C7A9B3" w14:paraId="6F2190D9">
        <w:tc>
          <w:tcPr>
            <w:tcW w:w="5145" w:type="dxa"/>
            <w:tcMar/>
          </w:tcPr>
          <w:p w:rsidR="5B400FE5" w:rsidP="05A6DF02" w:rsidRDefault="5B400FE5" w14:paraId="49A4A1BB" w14:textId="62604D1F">
            <w:pPr>
              <w:pStyle w:val="Normal"/>
              <w:spacing w:after="0" w:line="240" w:lineRule="auto"/>
              <w:ind w:firstLine="0"/>
              <w:rPr>
                <w:rFonts w:ascii="Calibri" w:hAnsi="Calibri" w:eastAsia="Calibri" w:cs="Calibri"/>
                <w:b w:val="0"/>
                <w:bCs w:val="0"/>
                <w:sz w:val="21"/>
                <w:szCs w:val="21"/>
              </w:rPr>
            </w:pPr>
            <w:r w:rsidRPr="05A6DF02" w:rsidR="5B400FE5">
              <w:rPr>
                <w:rFonts w:ascii="Calibri" w:hAnsi="Calibri" w:eastAsia="Calibri" w:cs="Calibri"/>
                <w:b w:val="0"/>
                <w:bCs w:val="0"/>
                <w:sz w:val="21"/>
                <w:szCs w:val="21"/>
              </w:rPr>
              <w:t>Item 17e - Clerk to update Standing Order Appendix 5b on Office 365.</w:t>
            </w:r>
          </w:p>
          <w:p w:rsidR="05A6DF02" w:rsidP="05A6DF02" w:rsidRDefault="05A6DF02" w14:paraId="37EECB6C" w14:textId="7E87E653">
            <w:pPr>
              <w:pStyle w:val="Normal"/>
              <w:spacing w:line="240" w:lineRule="auto"/>
              <w:rPr>
                <w:rFonts w:ascii="Calibri" w:hAnsi="Calibri" w:eastAsia="Calibri" w:cs="Calibri"/>
                <w:b w:val="0"/>
                <w:bCs w:val="0"/>
                <w:sz w:val="21"/>
                <w:szCs w:val="21"/>
              </w:rPr>
            </w:pPr>
          </w:p>
        </w:tc>
        <w:tc>
          <w:tcPr>
            <w:tcW w:w="1815" w:type="dxa"/>
            <w:tcMar/>
          </w:tcPr>
          <w:p w:rsidR="5B400FE5" w:rsidP="05A6DF02" w:rsidRDefault="5B400FE5" w14:paraId="4AA5AC87" w14:textId="3EBE3ED0">
            <w:pPr>
              <w:pStyle w:val="Normal"/>
              <w:spacing w:line="276" w:lineRule="auto"/>
              <w:rPr>
                <w:rFonts w:ascii="Calibri" w:hAnsi="Calibri" w:eastAsia="Calibri" w:cs="Calibri"/>
              </w:rPr>
            </w:pPr>
            <w:r w:rsidRPr="05A6DF02" w:rsidR="5B400FE5">
              <w:rPr>
                <w:rFonts w:ascii="Calibri" w:hAnsi="Calibri" w:eastAsia="Calibri" w:cs="Calibri"/>
              </w:rPr>
              <w:t>Clerk</w:t>
            </w:r>
          </w:p>
        </w:tc>
        <w:tc>
          <w:tcPr>
            <w:tcW w:w="2962" w:type="dxa"/>
            <w:tcMar/>
          </w:tcPr>
          <w:p w:rsidR="05A6DF02" w:rsidP="3EF7DCA3" w:rsidRDefault="05A6DF02" w14:paraId="79D9AE14" w14:textId="365821B8">
            <w:pPr>
              <w:spacing w:after="200" w:line="276" w:lineRule="auto"/>
              <w:rPr>
                <w:rFonts w:ascii="Calibri" w:hAnsi="Calibri" w:eastAsia="Calibri" w:cs="Calibri"/>
                <w:noProof w:val="0"/>
                <w:sz w:val="22"/>
                <w:szCs w:val="22"/>
                <w:lang w:val="en-GB"/>
              </w:rPr>
            </w:pPr>
            <w:r w:rsidRPr="3EF7DCA3" w:rsidR="69CBF159">
              <w:rPr>
                <w:rFonts w:ascii="Calibri" w:hAnsi="Calibri" w:eastAsia="Calibri" w:cs="Calibri"/>
                <w:b w:val="0"/>
                <w:bCs w:val="0"/>
                <w:i w:val="0"/>
                <w:iCs w:val="0"/>
                <w:caps w:val="0"/>
                <w:smallCaps w:val="0"/>
                <w:noProof w:val="0"/>
                <w:color w:val="000000" w:themeColor="text1" w:themeTint="FF" w:themeShade="FF"/>
                <w:sz w:val="22"/>
                <w:szCs w:val="22"/>
                <w:lang w:val="en-GB"/>
              </w:rPr>
              <w:t>Complete – 13/12/2021</w:t>
            </w:r>
          </w:p>
          <w:p w:rsidR="05A6DF02" w:rsidP="05A6DF02" w:rsidRDefault="05A6DF02" w14:paraId="3E8B3657" w14:textId="2BE521E4">
            <w:pPr>
              <w:pStyle w:val="Normal"/>
              <w:spacing w:line="276" w:lineRule="auto"/>
              <w:rPr>
                <w:rFonts w:ascii="Calibri" w:hAnsi="Calibri" w:eastAsia="Calibri" w:cs="Calibri"/>
              </w:rPr>
            </w:pPr>
          </w:p>
        </w:tc>
      </w:tr>
      <w:tr w:rsidR="05A6DF02" w:rsidTr="73C7A9B3" w14:paraId="12292E6C">
        <w:tc>
          <w:tcPr>
            <w:tcW w:w="5145" w:type="dxa"/>
            <w:tcMar/>
          </w:tcPr>
          <w:p w:rsidR="5B400FE5" w:rsidP="05A6DF02" w:rsidRDefault="5B400FE5" w14:paraId="1B74CC7B" w14:textId="53A05BE0">
            <w:pPr>
              <w:pStyle w:val="paragraph"/>
              <w:spacing w:before="0" w:beforeAutospacing="off" w:after="0" w:afterAutospacing="off"/>
              <w:ind w:left="105"/>
              <w:rPr>
                <w:rFonts w:ascii="Calibri" w:hAnsi="Calibri" w:cs="Calibri"/>
                <w:b w:val="0"/>
                <w:bCs w:val="0"/>
                <w:sz w:val="21"/>
                <w:szCs w:val="21"/>
              </w:rPr>
            </w:pPr>
            <w:r w:rsidRPr="05A6DF02" w:rsidR="5B400FE5">
              <w:rPr>
                <w:rFonts w:ascii="Calibri" w:hAnsi="Calibri" w:cs="Calibri"/>
                <w:b w:val="0"/>
                <w:bCs w:val="0"/>
                <w:sz w:val="21"/>
                <w:szCs w:val="21"/>
              </w:rPr>
              <w:t>Item 18a – 18f - Clerk to advise policy owners and the Principal’s PA that the policies have all been approved by the Corporation. The revised documents can be issued via CCO and posted on the website (if required).</w:t>
            </w:r>
          </w:p>
          <w:p w:rsidR="05A6DF02" w:rsidP="05A6DF02" w:rsidRDefault="05A6DF02" w14:paraId="7713DD08" w14:textId="236AB82C">
            <w:pPr>
              <w:pStyle w:val="Normal"/>
              <w:spacing w:line="240" w:lineRule="auto"/>
              <w:rPr>
                <w:rFonts w:ascii="Calibri" w:hAnsi="Calibri" w:eastAsia="Calibri" w:cs="Calibri"/>
                <w:b w:val="0"/>
                <w:bCs w:val="0"/>
                <w:sz w:val="21"/>
                <w:szCs w:val="21"/>
              </w:rPr>
            </w:pPr>
          </w:p>
        </w:tc>
        <w:tc>
          <w:tcPr>
            <w:tcW w:w="1815" w:type="dxa"/>
            <w:tcMar/>
          </w:tcPr>
          <w:p w:rsidR="5B400FE5" w:rsidP="05A6DF02" w:rsidRDefault="5B400FE5" w14:paraId="572D2BF7" w14:textId="712E0DE3">
            <w:pPr>
              <w:pStyle w:val="Normal"/>
              <w:spacing w:line="276" w:lineRule="auto"/>
              <w:rPr>
                <w:rFonts w:ascii="Calibri" w:hAnsi="Calibri" w:eastAsia="Calibri" w:cs="Calibri"/>
              </w:rPr>
            </w:pPr>
            <w:r w:rsidRPr="05A6DF02" w:rsidR="5B400FE5">
              <w:rPr>
                <w:rFonts w:ascii="Calibri" w:hAnsi="Calibri" w:eastAsia="Calibri" w:cs="Calibri"/>
              </w:rPr>
              <w:t>Clerk</w:t>
            </w:r>
          </w:p>
        </w:tc>
        <w:tc>
          <w:tcPr>
            <w:tcW w:w="2962" w:type="dxa"/>
            <w:tcMar/>
          </w:tcPr>
          <w:p w:rsidR="05A6DF02" w:rsidP="3EF7DCA3" w:rsidRDefault="05A6DF02" w14:paraId="7D13E523" w14:textId="534358B7">
            <w:pPr>
              <w:spacing w:after="200" w:line="276" w:lineRule="auto"/>
              <w:rPr>
                <w:rFonts w:ascii="Calibri" w:hAnsi="Calibri" w:eastAsia="Calibri" w:cs="Calibri"/>
                <w:noProof w:val="0"/>
                <w:sz w:val="22"/>
                <w:szCs w:val="22"/>
                <w:lang w:val="en-GB"/>
              </w:rPr>
            </w:pPr>
            <w:r w:rsidRPr="3EF7DCA3" w:rsidR="3981C50D">
              <w:rPr>
                <w:rFonts w:ascii="Calibri" w:hAnsi="Calibri" w:eastAsia="Calibri" w:cs="Calibri"/>
                <w:b w:val="0"/>
                <w:bCs w:val="0"/>
                <w:i w:val="0"/>
                <w:iCs w:val="0"/>
                <w:caps w:val="0"/>
                <w:smallCaps w:val="0"/>
                <w:noProof w:val="0"/>
                <w:color w:val="000000" w:themeColor="text1" w:themeTint="FF" w:themeShade="FF"/>
                <w:sz w:val="22"/>
                <w:szCs w:val="22"/>
                <w:lang w:val="en-GB"/>
              </w:rPr>
              <w:t>Complete – emails to policy owners and HF sent 13/12/2021.</w:t>
            </w:r>
          </w:p>
          <w:p w:rsidR="05A6DF02" w:rsidP="05A6DF02" w:rsidRDefault="05A6DF02" w14:paraId="28D3E7FE" w14:textId="7E7D7619">
            <w:pPr>
              <w:pStyle w:val="Normal"/>
              <w:spacing w:line="276" w:lineRule="auto"/>
              <w:rPr>
                <w:rFonts w:ascii="Calibri" w:hAnsi="Calibri" w:eastAsia="Calibri" w:cs="Calibri"/>
              </w:rPr>
            </w:pPr>
          </w:p>
        </w:tc>
      </w:tr>
    </w:tbl>
    <w:p w:rsidR="0CCC1F9E" w:rsidRDefault="0CCC1F9E" w14:paraId="549F904E" w14:textId="01614912"/>
    <w:p w:rsidR="0CCC1F9E" w:rsidRDefault="0CCC1F9E" w14:paraId="19EE1D56" w14:textId="2ABB4A33"/>
    <w:p w:rsidR="4536F48B" w:rsidP="4536F48B" w:rsidRDefault="4536F48B" w14:paraId="44E871BC" w14:textId="77777777">
      <w:pPr>
        <w:spacing w:line="240" w:lineRule="auto"/>
        <w:ind w:left="720"/>
        <w:jc w:val="both"/>
        <w:rPr>
          <w:rFonts w:ascii="Calibri" w:hAnsi="Calibri" w:eastAsia="Calibri" w:cs="Calibri"/>
        </w:rPr>
      </w:pPr>
    </w:p>
    <w:p w:rsidR="4536F48B" w:rsidP="4536F48B" w:rsidRDefault="4536F48B" w14:paraId="144A5D23" w14:textId="77777777">
      <w:pPr>
        <w:spacing w:after="0" w:line="240" w:lineRule="auto"/>
        <w:ind w:left="567"/>
        <w:jc w:val="both"/>
        <w:rPr>
          <w:rFonts w:eastAsiaTheme="minorEastAsia"/>
        </w:rPr>
      </w:pPr>
    </w:p>
    <w:p w:rsidR="00D2773C" w:rsidP="23FC009A" w:rsidRDefault="00D2773C" w14:paraId="738610EB" w14:textId="77777777">
      <w:pPr>
        <w:pStyle w:val="ListParagraph"/>
        <w:tabs>
          <w:tab w:val="left" w:pos="567"/>
          <w:tab w:val="left" w:pos="1985"/>
        </w:tabs>
        <w:spacing w:after="0" w:line="240" w:lineRule="auto"/>
        <w:ind w:left="0"/>
        <w:jc w:val="both"/>
        <w:rPr>
          <w:rFonts w:eastAsiaTheme="minorEastAsia"/>
        </w:rPr>
      </w:pPr>
    </w:p>
    <w:p w:rsidR="00D2773C" w:rsidP="23FC009A" w:rsidRDefault="00D2773C" w14:paraId="637805D2" w14:textId="77777777">
      <w:pPr>
        <w:pStyle w:val="ListParagraph"/>
        <w:tabs>
          <w:tab w:val="left" w:pos="567"/>
          <w:tab w:val="left" w:pos="1985"/>
        </w:tabs>
        <w:spacing w:after="0" w:line="240" w:lineRule="auto"/>
        <w:ind w:left="0"/>
        <w:jc w:val="both"/>
        <w:rPr>
          <w:rFonts w:eastAsiaTheme="minorEastAsia"/>
        </w:rPr>
      </w:pPr>
    </w:p>
    <w:p w:rsidR="00D2773C" w:rsidP="23FC009A" w:rsidRDefault="00D2773C" w14:paraId="463F29E8" w14:textId="77777777">
      <w:pPr>
        <w:pStyle w:val="ListParagraph"/>
        <w:tabs>
          <w:tab w:val="left" w:pos="567"/>
          <w:tab w:val="left" w:pos="1985"/>
        </w:tabs>
        <w:spacing w:after="0" w:line="240" w:lineRule="auto"/>
        <w:ind w:left="0"/>
        <w:jc w:val="both"/>
        <w:rPr>
          <w:rFonts w:eastAsiaTheme="minorEastAsia"/>
        </w:rPr>
      </w:pPr>
    </w:p>
    <w:p w:rsidR="00D2773C" w:rsidP="23FC009A" w:rsidRDefault="00D2773C" w14:paraId="3B7B4B86" w14:textId="77777777">
      <w:pPr>
        <w:pStyle w:val="ListParagraph"/>
        <w:tabs>
          <w:tab w:val="left" w:pos="567"/>
          <w:tab w:val="left" w:pos="1985"/>
        </w:tabs>
        <w:spacing w:after="0" w:line="240" w:lineRule="auto"/>
        <w:ind w:left="0"/>
        <w:jc w:val="both"/>
        <w:rPr>
          <w:rFonts w:eastAsiaTheme="minorEastAsia"/>
        </w:rPr>
      </w:pPr>
    </w:p>
    <w:p w:rsidR="00D2773C" w:rsidP="23FC009A" w:rsidRDefault="00D2773C" w14:paraId="3A0FF5F2" w14:textId="77777777">
      <w:pPr>
        <w:pStyle w:val="ListParagraph"/>
        <w:tabs>
          <w:tab w:val="left" w:pos="567"/>
          <w:tab w:val="left" w:pos="1985"/>
        </w:tabs>
        <w:spacing w:after="0" w:line="240" w:lineRule="auto"/>
        <w:ind w:left="0"/>
        <w:jc w:val="both"/>
        <w:rPr>
          <w:rFonts w:eastAsiaTheme="minorEastAsia"/>
        </w:rPr>
      </w:pPr>
    </w:p>
    <w:p w:rsidR="00D2773C" w:rsidP="23FC009A" w:rsidRDefault="00D2773C" w14:paraId="5630AD66" w14:textId="77777777">
      <w:pPr>
        <w:pStyle w:val="ListParagraph"/>
        <w:tabs>
          <w:tab w:val="left" w:pos="567"/>
          <w:tab w:val="left" w:pos="1985"/>
        </w:tabs>
        <w:spacing w:after="0" w:line="240" w:lineRule="auto"/>
        <w:ind w:left="0"/>
        <w:jc w:val="both"/>
        <w:rPr>
          <w:rFonts w:eastAsiaTheme="minorEastAsia"/>
        </w:rPr>
      </w:pPr>
    </w:p>
    <w:sectPr w:rsidR="00D2773C" w:rsidSect="00D2773C">
      <w:headerReference w:type="default" r:id="rId12"/>
      <w:footerReference w:type="default" r:id="rId13"/>
      <w:pgSz w:w="11906" w:h="16838" w:orient="portrait" w:code="9"/>
      <w:pgMar w:top="709" w:right="991"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23" w:rsidP="00CD7310" w:rsidRDefault="00767923" w14:paraId="4D1A23D7" w14:textId="77777777">
      <w:pPr>
        <w:spacing w:after="0" w:line="240" w:lineRule="auto"/>
      </w:pPr>
      <w:r>
        <w:separator/>
      </w:r>
    </w:p>
  </w:endnote>
  <w:endnote w:type="continuationSeparator" w:id="0">
    <w:p w:rsidR="00767923" w:rsidP="00CD7310" w:rsidRDefault="00767923" w14:paraId="1D811CF1" w14:textId="77777777">
      <w:pPr>
        <w:spacing w:after="0" w:line="240" w:lineRule="auto"/>
      </w:pPr>
      <w:r>
        <w:continuationSeparator/>
      </w:r>
    </w:p>
  </w:endnote>
  <w:endnote w:type="continuationNotice" w:id="1">
    <w:p w:rsidR="007545E8" w:rsidRDefault="007545E8" w14:paraId="4950B8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582171"/>
      <w:docPartObj>
        <w:docPartGallery w:val="Page Numbers (Bottom of Page)"/>
        <w:docPartUnique/>
      </w:docPartObj>
    </w:sdtPr>
    <w:sdtEndPr>
      <w:rPr>
        <w:noProof/>
      </w:rPr>
    </w:sdtEndPr>
    <w:sdtContent>
      <w:p w:rsidR="00767923" w:rsidRDefault="00767923" w14:paraId="2903CBC8"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67923" w:rsidRDefault="00767923" w14:paraId="618290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23" w:rsidP="00CD7310" w:rsidRDefault="00767923" w14:paraId="572C4A22" w14:textId="77777777">
      <w:pPr>
        <w:spacing w:after="0" w:line="240" w:lineRule="auto"/>
      </w:pPr>
      <w:r>
        <w:separator/>
      </w:r>
    </w:p>
  </w:footnote>
  <w:footnote w:type="continuationSeparator" w:id="0">
    <w:p w:rsidR="00767923" w:rsidP="00CD7310" w:rsidRDefault="00767923" w14:paraId="783487B5" w14:textId="77777777">
      <w:pPr>
        <w:spacing w:after="0" w:line="240" w:lineRule="auto"/>
      </w:pPr>
      <w:r>
        <w:continuationSeparator/>
      </w:r>
    </w:p>
  </w:footnote>
  <w:footnote w:type="continuationNotice" w:id="1">
    <w:p w:rsidR="007545E8" w:rsidRDefault="007545E8" w14:paraId="20BFE0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23" w:rsidP="23FC009A" w:rsidRDefault="00767923" w14:paraId="0E832070" w14:textId="37F694BE">
    <w:pPr>
      <w:pStyle w:val="Header"/>
      <w:rPr>
        <w:sz w:val="16"/>
        <w:szCs w:val="16"/>
      </w:rPr>
    </w:pPr>
    <w:r w:rsidRPr="20BC3911" w:rsidR="20BC3911">
      <w:rPr>
        <w:sz w:val="16"/>
        <w:szCs w:val="16"/>
      </w:rPr>
      <w:t>Corporation minutes - EXTERNAL</w:t>
    </w:r>
    <w:r w:rsidRPr="20BC3911" w:rsidR="20BC3911">
      <w:rPr>
        <w:sz w:val="16"/>
        <w:szCs w:val="16"/>
      </w:rPr>
      <w:t xml:space="preserve"> </w:t>
    </w:r>
  </w:p>
  <w:p w:rsidRPr="00C63E35" w:rsidR="00767923" w:rsidP="23FC009A" w:rsidRDefault="00767923" w14:paraId="71D9CABD" w14:textId="2E235203">
    <w:pPr>
      <w:pStyle w:val="Header"/>
      <w:rPr>
        <w:sz w:val="16"/>
        <w:szCs w:val="16"/>
      </w:rPr>
    </w:pPr>
    <w:r w:rsidRPr="65458E3E" w:rsidR="65458E3E">
      <w:rPr>
        <w:sz w:val="16"/>
        <w:szCs w:val="16"/>
      </w:rPr>
      <w:t xml:space="preserve">Corporation meeting </w:t>
    </w:r>
    <w:r w:rsidRPr="65458E3E" w:rsidR="65458E3E">
      <w:rPr>
        <w:sz w:val="16"/>
        <w:szCs w:val="16"/>
      </w:rPr>
      <w:t>6</w:t>
    </w:r>
    <w:r w:rsidRPr="65458E3E" w:rsidR="65458E3E">
      <w:rPr>
        <w:sz w:val="16"/>
        <w:szCs w:val="16"/>
        <w:vertAlign w:val="superscript"/>
      </w:rPr>
      <w:t>th</w:t>
    </w:r>
    <w:r w:rsidRPr="65458E3E" w:rsidR="65458E3E">
      <w:rPr>
        <w:sz w:val="16"/>
        <w:szCs w:val="16"/>
      </w:rPr>
      <w:t xml:space="preserve"> </w:t>
    </w:r>
    <w:r w:rsidRPr="65458E3E" w:rsidR="65458E3E">
      <w:rPr>
        <w:sz w:val="16"/>
        <w:szCs w:val="16"/>
      </w:rPr>
      <w:t>December 202</w:t>
    </w:r>
    <w:r w:rsidRPr="65458E3E" w:rsidR="65458E3E">
      <w:rPr>
        <w:sz w:val="16"/>
        <w:szCs w:val="16"/>
      </w:rPr>
      <w:t>1</w:t>
    </w:r>
    <w:r w:rsidRPr="65458E3E" w:rsidR="65458E3E">
      <w:rPr>
        <w:sz w:val="16"/>
        <w:szCs w:val="16"/>
      </w:rPr>
      <w:t xml:space="preserve"> (</w:t>
    </w:r>
    <w:r w:rsidRPr="65458E3E" w:rsidR="65458E3E">
      <w:rPr>
        <w:sz w:val="16"/>
        <w:szCs w:val="16"/>
      </w:rPr>
      <w:t>Final</w:t>
    </w:r>
    <w:r w:rsidRPr="65458E3E" w:rsidR="65458E3E">
      <w:rPr>
        <w:sz w:val="16"/>
        <w:szCs w:val="16"/>
      </w:rPr>
      <w:t>)</w:t>
    </w:r>
  </w:p>
</w:hdr>
</file>

<file path=word/intelligence2.xml><?xml version="1.0" encoding="utf-8"?>
<int2:intelligence xmlns:int2="http://schemas.microsoft.com/office/intelligence/2020/intelligence">
  <int2:observations>
    <int2:bookmark int2:bookmarkName="_Int_cempkljg" int2:invalidationBookmarkName="" int2:hashCode="Mueh3njFc968kl" int2:id="uQfQPaN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DE3C37"/>
    <w:multiLevelType w:val="hybridMultilevel"/>
    <w:tmpl w:val="B554FB54"/>
    <w:lvl w:ilvl="0" w:tplc="73FAD40C">
      <w:start w:val="1"/>
      <w:numFmt w:val="decimal"/>
      <w:lvlText w:val="%1."/>
      <w:lvlJc w:val="left"/>
      <w:pPr>
        <w:ind w:left="720" w:hanging="360"/>
      </w:pPr>
    </w:lvl>
    <w:lvl w:ilvl="1" w:tplc="4AE8FD1E">
      <w:start w:val="1"/>
      <w:numFmt w:val="upperRoman"/>
      <w:lvlText w:val="%2."/>
      <w:lvlJc w:val="left"/>
      <w:pPr>
        <w:ind w:left="1440" w:hanging="360"/>
      </w:pPr>
    </w:lvl>
    <w:lvl w:ilvl="2" w:tplc="EF0A04F8">
      <w:start w:val="1"/>
      <w:numFmt w:val="lowerRoman"/>
      <w:lvlText w:val="%3."/>
      <w:lvlJc w:val="right"/>
      <w:pPr>
        <w:ind w:left="2160" w:hanging="180"/>
      </w:pPr>
    </w:lvl>
    <w:lvl w:ilvl="3" w:tplc="F63ABD9C">
      <w:start w:val="1"/>
      <w:numFmt w:val="decimal"/>
      <w:lvlText w:val="%4."/>
      <w:lvlJc w:val="left"/>
      <w:pPr>
        <w:ind w:left="2880" w:hanging="360"/>
      </w:pPr>
    </w:lvl>
    <w:lvl w:ilvl="4" w:tplc="B06216FC">
      <w:start w:val="1"/>
      <w:numFmt w:val="lowerLetter"/>
      <w:lvlText w:val="%5."/>
      <w:lvlJc w:val="left"/>
      <w:pPr>
        <w:ind w:left="3600" w:hanging="360"/>
      </w:pPr>
    </w:lvl>
    <w:lvl w:ilvl="5" w:tplc="3C863ECC">
      <w:start w:val="1"/>
      <w:numFmt w:val="lowerRoman"/>
      <w:lvlText w:val="%6."/>
      <w:lvlJc w:val="right"/>
      <w:pPr>
        <w:ind w:left="4320" w:hanging="180"/>
      </w:pPr>
    </w:lvl>
    <w:lvl w:ilvl="6" w:tplc="68226B5A">
      <w:start w:val="1"/>
      <w:numFmt w:val="decimal"/>
      <w:lvlText w:val="%7."/>
      <w:lvlJc w:val="left"/>
      <w:pPr>
        <w:ind w:left="5040" w:hanging="360"/>
      </w:pPr>
    </w:lvl>
    <w:lvl w:ilvl="7" w:tplc="BFDC08BC">
      <w:start w:val="1"/>
      <w:numFmt w:val="lowerLetter"/>
      <w:lvlText w:val="%8."/>
      <w:lvlJc w:val="left"/>
      <w:pPr>
        <w:ind w:left="5760" w:hanging="360"/>
      </w:pPr>
    </w:lvl>
    <w:lvl w:ilvl="8" w:tplc="9364CCCA">
      <w:start w:val="1"/>
      <w:numFmt w:val="lowerRoman"/>
      <w:lvlText w:val="%9."/>
      <w:lvlJc w:val="right"/>
      <w:pPr>
        <w:ind w:left="6480" w:hanging="180"/>
      </w:pPr>
    </w:lvl>
  </w:abstractNum>
  <w:abstractNum w:abstractNumId="1" w15:restartNumberingAfterBreak="0">
    <w:nsid w:val="08F2557E"/>
    <w:multiLevelType w:val="hybridMultilevel"/>
    <w:tmpl w:val="1F043AE6"/>
    <w:lvl w:ilvl="0" w:tplc="0DF84DD8">
      <w:start w:val="1"/>
      <w:numFmt w:val="decimal"/>
      <w:lvlText w:val="%1."/>
      <w:lvlJc w:val="left"/>
      <w:pPr>
        <w:ind w:left="720" w:hanging="360"/>
      </w:pPr>
    </w:lvl>
    <w:lvl w:ilvl="1" w:tplc="DE3AD55A">
      <w:start w:val="1"/>
      <w:numFmt w:val="lowerRoman"/>
      <w:lvlText w:val="%2."/>
      <w:lvlJc w:val="right"/>
      <w:pPr>
        <w:ind w:left="1440" w:hanging="360"/>
      </w:pPr>
    </w:lvl>
    <w:lvl w:ilvl="2" w:tplc="8BBC203C">
      <w:start w:val="1"/>
      <w:numFmt w:val="lowerRoman"/>
      <w:lvlText w:val="%3."/>
      <w:lvlJc w:val="right"/>
      <w:pPr>
        <w:ind w:left="2160" w:hanging="180"/>
      </w:pPr>
    </w:lvl>
    <w:lvl w:ilvl="3" w:tplc="E4B6AAAE">
      <w:start w:val="1"/>
      <w:numFmt w:val="decimal"/>
      <w:lvlText w:val="%4."/>
      <w:lvlJc w:val="left"/>
      <w:pPr>
        <w:ind w:left="2880" w:hanging="360"/>
      </w:pPr>
    </w:lvl>
    <w:lvl w:ilvl="4" w:tplc="7D4E7F4A">
      <w:start w:val="1"/>
      <w:numFmt w:val="lowerLetter"/>
      <w:lvlText w:val="%5."/>
      <w:lvlJc w:val="left"/>
      <w:pPr>
        <w:ind w:left="3600" w:hanging="360"/>
      </w:pPr>
    </w:lvl>
    <w:lvl w:ilvl="5" w:tplc="994EF52C">
      <w:start w:val="1"/>
      <w:numFmt w:val="lowerRoman"/>
      <w:lvlText w:val="%6."/>
      <w:lvlJc w:val="right"/>
      <w:pPr>
        <w:ind w:left="4320" w:hanging="180"/>
      </w:pPr>
    </w:lvl>
    <w:lvl w:ilvl="6" w:tplc="5BDEA582">
      <w:start w:val="1"/>
      <w:numFmt w:val="decimal"/>
      <w:lvlText w:val="%7."/>
      <w:lvlJc w:val="left"/>
      <w:pPr>
        <w:ind w:left="5040" w:hanging="360"/>
      </w:pPr>
    </w:lvl>
    <w:lvl w:ilvl="7" w:tplc="F31C15A2">
      <w:start w:val="1"/>
      <w:numFmt w:val="lowerLetter"/>
      <w:lvlText w:val="%8."/>
      <w:lvlJc w:val="left"/>
      <w:pPr>
        <w:ind w:left="5760" w:hanging="360"/>
      </w:pPr>
    </w:lvl>
    <w:lvl w:ilvl="8" w:tplc="28F83E7A">
      <w:start w:val="1"/>
      <w:numFmt w:val="lowerRoman"/>
      <w:lvlText w:val="%9."/>
      <w:lvlJc w:val="right"/>
      <w:pPr>
        <w:ind w:left="6480" w:hanging="180"/>
      </w:pPr>
    </w:lvl>
  </w:abstractNum>
  <w:abstractNum w:abstractNumId="2" w15:restartNumberingAfterBreak="0">
    <w:nsid w:val="0C831DB5"/>
    <w:multiLevelType w:val="hybridMultilevel"/>
    <w:tmpl w:val="CF5A3320"/>
    <w:lvl w:ilvl="0" w:tplc="C6BA856E">
      <w:start w:val="1"/>
      <w:numFmt w:val="decimal"/>
      <w:lvlText w:val="%1."/>
      <w:lvlJc w:val="left"/>
      <w:pPr>
        <w:ind w:left="720" w:hanging="360"/>
      </w:pPr>
    </w:lvl>
    <w:lvl w:ilvl="1" w:tplc="386262B0">
      <w:start w:val="1"/>
      <w:numFmt w:val="lowerLetter"/>
      <w:lvlText w:val="%2."/>
      <w:lvlJc w:val="left"/>
      <w:pPr>
        <w:ind w:left="1440" w:hanging="360"/>
      </w:pPr>
    </w:lvl>
    <w:lvl w:ilvl="2" w:tplc="85685304">
      <w:start w:val="1"/>
      <w:numFmt w:val="lowerRoman"/>
      <w:lvlText w:val="%3."/>
      <w:lvlJc w:val="right"/>
      <w:pPr>
        <w:ind w:left="2160" w:hanging="180"/>
      </w:pPr>
    </w:lvl>
    <w:lvl w:ilvl="3" w:tplc="18A2857A">
      <w:start w:val="1"/>
      <w:numFmt w:val="decimal"/>
      <w:lvlText w:val="%4."/>
      <w:lvlJc w:val="left"/>
      <w:pPr>
        <w:ind w:left="2880" w:hanging="360"/>
      </w:pPr>
    </w:lvl>
    <w:lvl w:ilvl="4" w:tplc="09B601E0">
      <w:start w:val="1"/>
      <w:numFmt w:val="lowerLetter"/>
      <w:lvlText w:val="%5."/>
      <w:lvlJc w:val="left"/>
      <w:pPr>
        <w:ind w:left="3600" w:hanging="360"/>
      </w:pPr>
    </w:lvl>
    <w:lvl w:ilvl="5" w:tplc="71C03BA8">
      <w:start w:val="1"/>
      <w:numFmt w:val="lowerRoman"/>
      <w:lvlText w:val="%6."/>
      <w:lvlJc w:val="right"/>
      <w:pPr>
        <w:ind w:left="4320" w:hanging="180"/>
      </w:pPr>
    </w:lvl>
    <w:lvl w:ilvl="6" w:tplc="17324F0C">
      <w:start w:val="1"/>
      <w:numFmt w:val="decimal"/>
      <w:lvlText w:val="%7."/>
      <w:lvlJc w:val="left"/>
      <w:pPr>
        <w:ind w:left="5040" w:hanging="360"/>
      </w:pPr>
    </w:lvl>
    <w:lvl w:ilvl="7" w:tplc="15B2A428">
      <w:start w:val="1"/>
      <w:numFmt w:val="lowerLetter"/>
      <w:lvlText w:val="%8."/>
      <w:lvlJc w:val="left"/>
      <w:pPr>
        <w:ind w:left="5760" w:hanging="360"/>
      </w:pPr>
    </w:lvl>
    <w:lvl w:ilvl="8" w:tplc="FE3E212C">
      <w:start w:val="1"/>
      <w:numFmt w:val="lowerRoman"/>
      <w:lvlText w:val="%9."/>
      <w:lvlJc w:val="right"/>
      <w:pPr>
        <w:ind w:left="6480" w:hanging="180"/>
      </w:pPr>
    </w:lvl>
  </w:abstractNum>
  <w:abstractNum w:abstractNumId="3" w15:restartNumberingAfterBreak="0">
    <w:nsid w:val="0E395A94"/>
    <w:multiLevelType w:val="hybridMultilevel"/>
    <w:tmpl w:val="699E30D4"/>
    <w:lvl w:ilvl="0" w:tplc="845E8012">
      <w:start w:val="1"/>
      <w:numFmt w:val="decimal"/>
      <w:lvlText w:val="%1."/>
      <w:lvlJc w:val="left"/>
      <w:pPr>
        <w:ind w:left="720" w:hanging="360"/>
      </w:pPr>
    </w:lvl>
    <w:lvl w:ilvl="1" w:tplc="C952CA7C">
      <w:start w:val="1"/>
      <w:numFmt w:val="decimal"/>
      <w:lvlText w:val="%2."/>
      <w:lvlJc w:val="left"/>
      <w:pPr>
        <w:ind w:left="1440" w:hanging="360"/>
      </w:pPr>
    </w:lvl>
    <w:lvl w:ilvl="2" w:tplc="81EE2A10">
      <w:start w:val="1"/>
      <w:numFmt w:val="lowerRoman"/>
      <w:lvlText w:val="%3."/>
      <w:lvlJc w:val="right"/>
      <w:pPr>
        <w:ind w:left="2160" w:hanging="180"/>
      </w:pPr>
    </w:lvl>
    <w:lvl w:ilvl="3" w:tplc="116235C4">
      <w:start w:val="1"/>
      <w:numFmt w:val="decimal"/>
      <w:lvlText w:val="%4."/>
      <w:lvlJc w:val="left"/>
      <w:pPr>
        <w:ind w:left="2880" w:hanging="360"/>
      </w:pPr>
    </w:lvl>
    <w:lvl w:ilvl="4" w:tplc="0D4EC488">
      <w:start w:val="1"/>
      <w:numFmt w:val="lowerLetter"/>
      <w:lvlText w:val="%5."/>
      <w:lvlJc w:val="left"/>
      <w:pPr>
        <w:ind w:left="3600" w:hanging="360"/>
      </w:pPr>
    </w:lvl>
    <w:lvl w:ilvl="5" w:tplc="2D0A367A">
      <w:start w:val="1"/>
      <w:numFmt w:val="lowerRoman"/>
      <w:lvlText w:val="%6."/>
      <w:lvlJc w:val="right"/>
      <w:pPr>
        <w:ind w:left="4320" w:hanging="180"/>
      </w:pPr>
    </w:lvl>
    <w:lvl w:ilvl="6" w:tplc="4DC4ED66">
      <w:start w:val="1"/>
      <w:numFmt w:val="decimal"/>
      <w:lvlText w:val="%7."/>
      <w:lvlJc w:val="left"/>
      <w:pPr>
        <w:ind w:left="5040" w:hanging="360"/>
      </w:pPr>
    </w:lvl>
    <w:lvl w:ilvl="7" w:tplc="EB8E5358">
      <w:start w:val="1"/>
      <w:numFmt w:val="lowerLetter"/>
      <w:lvlText w:val="%8."/>
      <w:lvlJc w:val="left"/>
      <w:pPr>
        <w:ind w:left="5760" w:hanging="360"/>
      </w:pPr>
    </w:lvl>
    <w:lvl w:ilvl="8" w:tplc="C24C7384">
      <w:start w:val="1"/>
      <w:numFmt w:val="lowerRoman"/>
      <w:lvlText w:val="%9."/>
      <w:lvlJc w:val="right"/>
      <w:pPr>
        <w:ind w:left="6480" w:hanging="180"/>
      </w:pPr>
    </w:lvl>
  </w:abstractNum>
  <w:abstractNum w:abstractNumId="4" w15:restartNumberingAfterBreak="0">
    <w:nsid w:val="16E63AFC"/>
    <w:multiLevelType w:val="hybridMultilevel"/>
    <w:tmpl w:val="305CBCE8"/>
    <w:lvl w:ilvl="0" w:tplc="B86A556A">
      <w:start w:val="1"/>
      <w:numFmt w:val="lowerRoman"/>
      <w:lvlText w:val="%1."/>
      <w:lvlJc w:val="right"/>
      <w:pPr>
        <w:ind w:left="720" w:hanging="360"/>
      </w:pPr>
    </w:lvl>
    <w:lvl w:ilvl="1" w:tplc="27101936">
      <w:start w:val="1"/>
      <w:numFmt w:val="lowerLetter"/>
      <w:lvlText w:val="%2."/>
      <w:lvlJc w:val="left"/>
      <w:pPr>
        <w:ind w:left="1440" w:hanging="360"/>
      </w:pPr>
    </w:lvl>
    <w:lvl w:ilvl="2" w:tplc="8C96C8EA">
      <w:start w:val="1"/>
      <w:numFmt w:val="lowerRoman"/>
      <w:lvlText w:val="%3."/>
      <w:lvlJc w:val="right"/>
      <w:pPr>
        <w:ind w:left="2160" w:hanging="180"/>
      </w:pPr>
    </w:lvl>
    <w:lvl w:ilvl="3" w:tplc="3D822264">
      <w:start w:val="1"/>
      <w:numFmt w:val="decimal"/>
      <w:lvlText w:val="%4."/>
      <w:lvlJc w:val="left"/>
      <w:pPr>
        <w:ind w:left="2880" w:hanging="360"/>
      </w:pPr>
    </w:lvl>
    <w:lvl w:ilvl="4" w:tplc="C64006A2">
      <w:start w:val="1"/>
      <w:numFmt w:val="lowerLetter"/>
      <w:lvlText w:val="%5."/>
      <w:lvlJc w:val="left"/>
      <w:pPr>
        <w:ind w:left="3600" w:hanging="360"/>
      </w:pPr>
    </w:lvl>
    <w:lvl w:ilvl="5" w:tplc="E0E0AA92">
      <w:start w:val="1"/>
      <w:numFmt w:val="lowerRoman"/>
      <w:lvlText w:val="%6."/>
      <w:lvlJc w:val="right"/>
      <w:pPr>
        <w:ind w:left="4320" w:hanging="180"/>
      </w:pPr>
    </w:lvl>
    <w:lvl w:ilvl="6" w:tplc="49D8507E">
      <w:start w:val="1"/>
      <w:numFmt w:val="decimal"/>
      <w:lvlText w:val="%7."/>
      <w:lvlJc w:val="left"/>
      <w:pPr>
        <w:ind w:left="5040" w:hanging="360"/>
      </w:pPr>
    </w:lvl>
    <w:lvl w:ilvl="7" w:tplc="818A324A">
      <w:start w:val="1"/>
      <w:numFmt w:val="lowerLetter"/>
      <w:lvlText w:val="%8."/>
      <w:lvlJc w:val="left"/>
      <w:pPr>
        <w:ind w:left="5760" w:hanging="360"/>
      </w:pPr>
    </w:lvl>
    <w:lvl w:ilvl="8" w:tplc="A2D091DC">
      <w:start w:val="1"/>
      <w:numFmt w:val="lowerRoman"/>
      <w:lvlText w:val="%9."/>
      <w:lvlJc w:val="right"/>
      <w:pPr>
        <w:ind w:left="6480" w:hanging="180"/>
      </w:pPr>
    </w:lvl>
  </w:abstractNum>
  <w:abstractNum w:abstractNumId="5" w15:restartNumberingAfterBreak="0">
    <w:nsid w:val="171958E8"/>
    <w:multiLevelType w:val="hybridMultilevel"/>
    <w:tmpl w:val="2EF85E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D352B"/>
    <w:multiLevelType w:val="hybridMultilevel"/>
    <w:tmpl w:val="DFD22126"/>
    <w:lvl w:ilvl="0" w:tplc="44F4B02C">
      <w:start w:val="1"/>
      <w:numFmt w:val="lowerRoman"/>
      <w:lvlText w:val="%1."/>
      <w:lvlJc w:val="right"/>
      <w:pPr>
        <w:tabs>
          <w:tab w:val="num" w:pos="1080"/>
        </w:tabs>
        <w:ind w:left="1080" w:hanging="360"/>
      </w:pPr>
    </w:lvl>
    <w:lvl w:ilvl="1" w:tplc="0A92C75A" w:tentative="1">
      <w:start w:val="1"/>
      <w:numFmt w:val="lowerRoman"/>
      <w:lvlText w:val="%2."/>
      <w:lvlJc w:val="right"/>
      <w:pPr>
        <w:tabs>
          <w:tab w:val="num" w:pos="1800"/>
        </w:tabs>
        <w:ind w:left="1800" w:hanging="360"/>
      </w:pPr>
    </w:lvl>
    <w:lvl w:ilvl="2" w:tplc="6172CE60" w:tentative="1">
      <w:start w:val="1"/>
      <w:numFmt w:val="lowerRoman"/>
      <w:lvlText w:val="%3."/>
      <w:lvlJc w:val="right"/>
      <w:pPr>
        <w:tabs>
          <w:tab w:val="num" w:pos="2520"/>
        </w:tabs>
        <w:ind w:left="2520" w:hanging="360"/>
      </w:pPr>
    </w:lvl>
    <w:lvl w:ilvl="3" w:tplc="CCA45B1A" w:tentative="1">
      <w:start w:val="1"/>
      <w:numFmt w:val="lowerRoman"/>
      <w:lvlText w:val="%4."/>
      <w:lvlJc w:val="right"/>
      <w:pPr>
        <w:tabs>
          <w:tab w:val="num" w:pos="3240"/>
        </w:tabs>
        <w:ind w:left="3240" w:hanging="360"/>
      </w:pPr>
    </w:lvl>
    <w:lvl w:ilvl="4" w:tplc="784C6D7C" w:tentative="1">
      <w:start w:val="1"/>
      <w:numFmt w:val="lowerRoman"/>
      <w:lvlText w:val="%5."/>
      <w:lvlJc w:val="right"/>
      <w:pPr>
        <w:tabs>
          <w:tab w:val="num" w:pos="3960"/>
        </w:tabs>
        <w:ind w:left="3960" w:hanging="360"/>
      </w:pPr>
    </w:lvl>
    <w:lvl w:ilvl="5" w:tplc="AA2CCF2C" w:tentative="1">
      <w:start w:val="1"/>
      <w:numFmt w:val="lowerRoman"/>
      <w:lvlText w:val="%6."/>
      <w:lvlJc w:val="right"/>
      <w:pPr>
        <w:tabs>
          <w:tab w:val="num" w:pos="4680"/>
        </w:tabs>
        <w:ind w:left="4680" w:hanging="360"/>
      </w:pPr>
    </w:lvl>
    <w:lvl w:ilvl="6" w:tplc="7BA6F104" w:tentative="1">
      <w:start w:val="1"/>
      <w:numFmt w:val="lowerRoman"/>
      <w:lvlText w:val="%7."/>
      <w:lvlJc w:val="right"/>
      <w:pPr>
        <w:tabs>
          <w:tab w:val="num" w:pos="5400"/>
        </w:tabs>
        <w:ind w:left="5400" w:hanging="360"/>
      </w:pPr>
    </w:lvl>
    <w:lvl w:ilvl="7" w:tplc="CD1C5082" w:tentative="1">
      <w:start w:val="1"/>
      <w:numFmt w:val="lowerRoman"/>
      <w:lvlText w:val="%8."/>
      <w:lvlJc w:val="right"/>
      <w:pPr>
        <w:tabs>
          <w:tab w:val="num" w:pos="6120"/>
        </w:tabs>
        <w:ind w:left="6120" w:hanging="360"/>
      </w:pPr>
    </w:lvl>
    <w:lvl w:ilvl="8" w:tplc="F6BE6868" w:tentative="1">
      <w:start w:val="1"/>
      <w:numFmt w:val="lowerRoman"/>
      <w:lvlText w:val="%9."/>
      <w:lvlJc w:val="right"/>
      <w:pPr>
        <w:tabs>
          <w:tab w:val="num" w:pos="6840"/>
        </w:tabs>
        <w:ind w:left="6840" w:hanging="360"/>
      </w:pPr>
    </w:lvl>
  </w:abstractNum>
  <w:abstractNum w:abstractNumId="7" w15:restartNumberingAfterBreak="0">
    <w:nsid w:val="1B860EA2"/>
    <w:multiLevelType w:val="hybridMultilevel"/>
    <w:tmpl w:val="44583B60"/>
    <w:lvl w:ilvl="0">
      <w:start w:val="1"/>
      <w:numFmt w:val="bullet"/>
      <w:lvlText w:val=""/>
      <w:lvlJc w:val="left"/>
      <w:pPr>
        <w:ind w:left="825" w:hanging="360"/>
      </w:pPr>
      <w:rPr>
        <w:rFonts w:hint="default" w:ascii="Symbol" w:hAnsi="Symbol"/>
      </w:rPr>
    </w:lvl>
    <w:lvl w:ilvl="1" w:tplc="04090003" w:tentative="1">
      <w:start w:val="1"/>
      <w:numFmt w:val="bullet"/>
      <w:lvlText w:val="o"/>
      <w:lvlJc w:val="left"/>
      <w:pPr>
        <w:ind w:left="1545" w:hanging="360"/>
      </w:pPr>
      <w:rPr>
        <w:rFonts w:hint="default" w:ascii="Courier New" w:hAnsi="Courier New" w:cs="Courier New"/>
      </w:rPr>
    </w:lvl>
    <w:lvl w:ilvl="2" w:tplc="04090005" w:tentative="1">
      <w:start w:val="1"/>
      <w:numFmt w:val="bullet"/>
      <w:lvlText w:val=""/>
      <w:lvlJc w:val="left"/>
      <w:pPr>
        <w:ind w:left="2265" w:hanging="360"/>
      </w:pPr>
      <w:rPr>
        <w:rFonts w:hint="default" w:ascii="Wingdings" w:hAnsi="Wingdings"/>
      </w:rPr>
    </w:lvl>
    <w:lvl w:ilvl="3" w:tplc="04090001" w:tentative="1">
      <w:start w:val="1"/>
      <w:numFmt w:val="bullet"/>
      <w:lvlText w:val=""/>
      <w:lvlJc w:val="left"/>
      <w:pPr>
        <w:ind w:left="2985" w:hanging="360"/>
      </w:pPr>
      <w:rPr>
        <w:rFonts w:hint="default" w:ascii="Symbol" w:hAnsi="Symbol"/>
      </w:rPr>
    </w:lvl>
    <w:lvl w:ilvl="4" w:tplc="04090003" w:tentative="1">
      <w:start w:val="1"/>
      <w:numFmt w:val="bullet"/>
      <w:lvlText w:val="o"/>
      <w:lvlJc w:val="left"/>
      <w:pPr>
        <w:ind w:left="3705" w:hanging="360"/>
      </w:pPr>
      <w:rPr>
        <w:rFonts w:hint="default" w:ascii="Courier New" w:hAnsi="Courier New" w:cs="Courier New"/>
      </w:rPr>
    </w:lvl>
    <w:lvl w:ilvl="5" w:tplc="04090005" w:tentative="1">
      <w:start w:val="1"/>
      <w:numFmt w:val="bullet"/>
      <w:lvlText w:val=""/>
      <w:lvlJc w:val="left"/>
      <w:pPr>
        <w:ind w:left="4425" w:hanging="360"/>
      </w:pPr>
      <w:rPr>
        <w:rFonts w:hint="default" w:ascii="Wingdings" w:hAnsi="Wingdings"/>
      </w:rPr>
    </w:lvl>
    <w:lvl w:ilvl="6" w:tplc="04090001" w:tentative="1">
      <w:start w:val="1"/>
      <w:numFmt w:val="bullet"/>
      <w:lvlText w:val=""/>
      <w:lvlJc w:val="left"/>
      <w:pPr>
        <w:ind w:left="5145" w:hanging="360"/>
      </w:pPr>
      <w:rPr>
        <w:rFonts w:hint="default" w:ascii="Symbol" w:hAnsi="Symbol"/>
      </w:rPr>
    </w:lvl>
    <w:lvl w:ilvl="7" w:tplc="04090003" w:tentative="1">
      <w:start w:val="1"/>
      <w:numFmt w:val="bullet"/>
      <w:lvlText w:val="o"/>
      <w:lvlJc w:val="left"/>
      <w:pPr>
        <w:ind w:left="5865" w:hanging="360"/>
      </w:pPr>
      <w:rPr>
        <w:rFonts w:hint="default" w:ascii="Courier New" w:hAnsi="Courier New" w:cs="Courier New"/>
      </w:rPr>
    </w:lvl>
    <w:lvl w:ilvl="8" w:tplc="04090005" w:tentative="1">
      <w:start w:val="1"/>
      <w:numFmt w:val="bullet"/>
      <w:lvlText w:val=""/>
      <w:lvlJc w:val="left"/>
      <w:pPr>
        <w:ind w:left="6585" w:hanging="360"/>
      </w:pPr>
      <w:rPr>
        <w:rFonts w:hint="default" w:ascii="Wingdings" w:hAnsi="Wingdings"/>
      </w:rPr>
    </w:lvl>
  </w:abstractNum>
  <w:abstractNum w:abstractNumId="8" w15:restartNumberingAfterBreak="0">
    <w:nsid w:val="20EA5FF5"/>
    <w:multiLevelType w:val="hybridMultilevel"/>
    <w:tmpl w:val="247C06A4"/>
    <w:lvl w:ilvl="0">
      <w:start w:val="1"/>
      <w:numFmt w:val="lowerLetter"/>
      <w:lvlText w:val="%1."/>
      <w:lvlJc w:val="left"/>
      <w:pPr>
        <w:ind w:left="720" w:hanging="360"/>
      </w:pPr>
    </w:lvl>
    <w:lvl w:ilvl="1" w:tplc="B2FA9CB8">
      <w:start w:val="1"/>
      <w:numFmt w:val="lowerLetter"/>
      <w:lvlText w:val="%2."/>
      <w:lvlJc w:val="left"/>
      <w:pPr>
        <w:ind w:left="1440" w:hanging="360"/>
      </w:pPr>
    </w:lvl>
    <w:lvl w:ilvl="2" w:tplc="EDC89C54">
      <w:start w:val="1"/>
      <w:numFmt w:val="lowerRoman"/>
      <w:lvlText w:val="%3."/>
      <w:lvlJc w:val="right"/>
      <w:pPr>
        <w:ind w:left="2160" w:hanging="180"/>
      </w:pPr>
    </w:lvl>
    <w:lvl w:ilvl="3" w:tplc="A7DA0AF8">
      <w:start w:val="1"/>
      <w:numFmt w:val="decimal"/>
      <w:lvlText w:val="%4."/>
      <w:lvlJc w:val="left"/>
      <w:pPr>
        <w:ind w:left="2880" w:hanging="360"/>
      </w:pPr>
    </w:lvl>
    <w:lvl w:ilvl="4" w:tplc="46E66106">
      <w:start w:val="1"/>
      <w:numFmt w:val="lowerLetter"/>
      <w:lvlText w:val="%5."/>
      <w:lvlJc w:val="left"/>
      <w:pPr>
        <w:ind w:left="3600" w:hanging="360"/>
      </w:pPr>
    </w:lvl>
    <w:lvl w:ilvl="5" w:tplc="9E4AF21E">
      <w:start w:val="1"/>
      <w:numFmt w:val="lowerRoman"/>
      <w:lvlText w:val="%6."/>
      <w:lvlJc w:val="right"/>
      <w:pPr>
        <w:ind w:left="4320" w:hanging="180"/>
      </w:pPr>
    </w:lvl>
    <w:lvl w:ilvl="6" w:tplc="103AFDF0">
      <w:start w:val="1"/>
      <w:numFmt w:val="decimal"/>
      <w:lvlText w:val="%7."/>
      <w:lvlJc w:val="left"/>
      <w:pPr>
        <w:ind w:left="5040" w:hanging="360"/>
      </w:pPr>
    </w:lvl>
    <w:lvl w:ilvl="7" w:tplc="A9A839D6">
      <w:start w:val="1"/>
      <w:numFmt w:val="lowerLetter"/>
      <w:lvlText w:val="%8."/>
      <w:lvlJc w:val="left"/>
      <w:pPr>
        <w:ind w:left="5760" w:hanging="360"/>
      </w:pPr>
    </w:lvl>
    <w:lvl w:ilvl="8" w:tplc="21B2117A">
      <w:start w:val="1"/>
      <w:numFmt w:val="lowerRoman"/>
      <w:lvlText w:val="%9."/>
      <w:lvlJc w:val="right"/>
      <w:pPr>
        <w:ind w:left="6480" w:hanging="180"/>
      </w:pPr>
    </w:lvl>
  </w:abstractNum>
  <w:abstractNum w:abstractNumId="9" w15:restartNumberingAfterBreak="0">
    <w:nsid w:val="2281561F"/>
    <w:multiLevelType w:val="hybridMultilevel"/>
    <w:tmpl w:val="653C3378"/>
    <w:lvl w:ilvl="0" w:tplc="FD3235B2">
      <w:start w:val="1"/>
      <w:numFmt w:val="decimal"/>
      <w:lvlText w:val="%1."/>
      <w:lvlJc w:val="left"/>
      <w:pPr>
        <w:ind w:left="720" w:hanging="360"/>
      </w:pPr>
    </w:lvl>
    <w:lvl w:ilvl="1" w:tplc="4C92F08C">
      <w:start w:val="1"/>
      <w:numFmt w:val="lowerRoman"/>
      <w:lvlText w:val="%2."/>
      <w:lvlJc w:val="right"/>
      <w:pPr>
        <w:ind w:left="1440" w:hanging="360"/>
      </w:pPr>
    </w:lvl>
    <w:lvl w:ilvl="2" w:tplc="EF7CFADA">
      <w:start w:val="1"/>
      <w:numFmt w:val="lowerRoman"/>
      <w:lvlText w:val="%3."/>
      <w:lvlJc w:val="right"/>
      <w:pPr>
        <w:ind w:left="2160" w:hanging="180"/>
      </w:pPr>
    </w:lvl>
    <w:lvl w:ilvl="3" w:tplc="222AEB5C">
      <w:start w:val="1"/>
      <w:numFmt w:val="decimal"/>
      <w:lvlText w:val="%4."/>
      <w:lvlJc w:val="left"/>
      <w:pPr>
        <w:ind w:left="2880" w:hanging="360"/>
      </w:pPr>
    </w:lvl>
    <w:lvl w:ilvl="4" w:tplc="F08E0CC4">
      <w:start w:val="1"/>
      <w:numFmt w:val="lowerLetter"/>
      <w:lvlText w:val="%5."/>
      <w:lvlJc w:val="left"/>
      <w:pPr>
        <w:ind w:left="3600" w:hanging="360"/>
      </w:pPr>
    </w:lvl>
    <w:lvl w:ilvl="5" w:tplc="1B14428A">
      <w:start w:val="1"/>
      <w:numFmt w:val="lowerRoman"/>
      <w:lvlText w:val="%6."/>
      <w:lvlJc w:val="right"/>
      <w:pPr>
        <w:ind w:left="4320" w:hanging="180"/>
      </w:pPr>
    </w:lvl>
    <w:lvl w:ilvl="6" w:tplc="F692D2B2">
      <w:start w:val="1"/>
      <w:numFmt w:val="decimal"/>
      <w:lvlText w:val="%7."/>
      <w:lvlJc w:val="left"/>
      <w:pPr>
        <w:ind w:left="5040" w:hanging="360"/>
      </w:pPr>
    </w:lvl>
    <w:lvl w:ilvl="7" w:tplc="B588AE38">
      <w:start w:val="1"/>
      <w:numFmt w:val="lowerLetter"/>
      <w:lvlText w:val="%8."/>
      <w:lvlJc w:val="left"/>
      <w:pPr>
        <w:ind w:left="5760" w:hanging="360"/>
      </w:pPr>
    </w:lvl>
    <w:lvl w:ilvl="8" w:tplc="165045FE">
      <w:start w:val="1"/>
      <w:numFmt w:val="lowerRoman"/>
      <w:lvlText w:val="%9."/>
      <w:lvlJc w:val="right"/>
      <w:pPr>
        <w:ind w:left="6480" w:hanging="180"/>
      </w:pPr>
    </w:lvl>
  </w:abstractNum>
  <w:abstractNum w:abstractNumId="10" w15:restartNumberingAfterBreak="0">
    <w:nsid w:val="264A18F5"/>
    <w:multiLevelType w:val="hybridMultilevel"/>
    <w:tmpl w:val="34C02EAE"/>
    <w:lvl w:ilvl="0" w:tplc="55482312">
      <w:start w:val="1"/>
      <w:numFmt w:val="lowerLetter"/>
      <w:lvlText w:val="%1."/>
      <w:lvlJc w:val="left"/>
      <w:pPr>
        <w:tabs>
          <w:tab w:val="num" w:pos="720"/>
        </w:tabs>
        <w:ind w:left="720" w:hanging="360"/>
      </w:pPr>
    </w:lvl>
    <w:lvl w:ilvl="1" w:tplc="E682CDF0" w:tentative="1">
      <w:start w:val="1"/>
      <w:numFmt w:val="lowerLetter"/>
      <w:lvlText w:val="%2."/>
      <w:lvlJc w:val="left"/>
      <w:pPr>
        <w:tabs>
          <w:tab w:val="num" w:pos="1440"/>
        </w:tabs>
        <w:ind w:left="1440" w:hanging="360"/>
      </w:pPr>
    </w:lvl>
    <w:lvl w:ilvl="2" w:tplc="24F6665C" w:tentative="1">
      <w:start w:val="1"/>
      <w:numFmt w:val="lowerLetter"/>
      <w:lvlText w:val="%3."/>
      <w:lvlJc w:val="left"/>
      <w:pPr>
        <w:tabs>
          <w:tab w:val="num" w:pos="2160"/>
        </w:tabs>
        <w:ind w:left="2160" w:hanging="360"/>
      </w:pPr>
    </w:lvl>
    <w:lvl w:ilvl="3" w:tplc="2CFAE3D4" w:tentative="1">
      <w:start w:val="1"/>
      <w:numFmt w:val="lowerLetter"/>
      <w:lvlText w:val="%4."/>
      <w:lvlJc w:val="left"/>
      <w:pPr>
        <w:tabs>
          <w:tab w:val="num" w:pos="2880"/>
        </w:tabs>
        <w:ind w:left="2880" w:hanging="360"/>
      </w:pPr>
    </w:lvl>
    <w:lvl w:ilvl="4" w:tplc="F3082976" w:tentative="1">
      <w:start w:val="1"/>
      <w:numFmt w:val="lowerLetter"/>
      <w:lvlText w:val="%5."/>
      <w:lvlJc w:val="left"/>
      <w:pPr>
        <w:tabs>
          <w:tab w:val="num" w:pos="3600"/>
        </w:tabs>
        <w:ind w:left="3600" w:hanging="360"/>
      </w:pPr>
    </w:lvl>
    <w:lvl w:ilvl="5" w:tplc="DBC82854" w:tentative="1">
      <w:start w:val="1"/>
      <w:numFmt w:val="lowerLetter"/>
      <w:lvlText w:val="%6."/>
      <w:lvlJc w:val="left"/>
      <w:pPr>
        <w:tabs>
          <w:tab w:val="num" w:pos="4320"/>
        </w:tabs>
        <w:ind w:left="4320" w:hanging="360"/>
      </w:pPr>
    </w:lvl>
    <w:lvl w:ilvl="6" w:tplc="9D322146" w:tentative="1">
      <w:start w:val="1"/>
      <w:numFmt w:val="lowerLetter"/>
      <w:lvlText w:val="%7."/>
      <w:lvlJc w:val="left"/>
      <w:pPr>
        <w:tabs>
          <w:tab w:val="num" w:pos="5040"/>
        </w:tabs>
        <w:ind w:left="5040" w:hanging="360"/>
      </w:pPr>
    </w:lvl>
    <w:lvl w:ilvl="7" w:tplc="CCA6B028" w:tentative="1">
      <w:start w:val="1"/>
      <w:numFmt w:val="lowerLetter"/>
      <w:lvlText w:val="%8."/>
      <w:lvlJc w:val="left"/>
      <w:pPr>
        <w:tabs>
          <w:tab w:val="num" w:pos="5760"/>
        </w:tabs>
        <w:ind w:left="5760" w:hanging="360"/>
      </w:pPr>
    </w:lvl>
    <w:lvl w:ilvl="8" w:tplc="7EEA4D44" w:tentative="1">
      <w:start w:val="1"/>
      <w:numFmt w:val="lowerLetter"/>
      <w:lvlText w:val="%9."/>
      <w:lvlJc w:val="left"/>
      <w:pPr>
        <w:tabs>
          <w:tab w:val="num" w:pos="6480"/>
        </w:tabs>
        <w:ind w:left="6480" w:hanging="360"/>
      </w:pPr>
    </w:lvl>
  </w:abstractNum>
  <w:abstractNum w:abstractNumId="11" w15:restartNumberingAfterBreak="0">
    <w:nsid w:val="26E96E7B"/>
    <w:multiLevelType w:val="hybridMultilevel"/>
    <w:tmpl w:val="68DA06AE"/>
    <w:lvl w:ilvl="0" w:tplc="B5922F9E">
      <w:start w:val="1"/>
      <w:numFmt w:val="lowerLetter"/>
      <w:lvlText w:val="%1."/>
      <w:lvlJc w:val="left"/>
      <w:pPr>
        <w:ind w:left="720" w:hanging="360"/>
      </w:pPr>
    </w:lvl>
    <w:lvl w:ilvl="1" w:tplc="21B8D310">
      <w:start w:val="1"/>
      <w:numFmt w:val="lowerLetter"/>
      <w:lvlText w:val="%2."/>
      <w:lvlJc w:val="left"/>
      <w:pPr>
        <w:ind w:left="1440" w:hanging="360"/>
      </w:pPr>
    </w:lvl>
    <w:lvl w:ilvl="2" w:tplc="A1C8E7CA">
      <w:start w:val="1"/>
      <w:numFmt w:val="lowerRoman"/>
      <w:lvlText w:val="%3."/>
      <w:lvlJc w:val="right"/>
      <w:pPr>
        <w:ind w:left="2160" w:hanging="180"/>
      </w:pPr>
    </w:lvl>
    <w:lvl w:ilvl="3" w:tplc="D00E60D4">
      <w:start w:val="1"/>
      <w:numFmt w:val="decimal"/>
      <w:lvlText w:val="%4."/>
      <w:lvlJc w:val="left"/>
      <w:pPr>
        <w:ind w:left="2880" w:hanging="360"/>
      </w:pPr>
    </w:lvl>
    <w:lvl w:ilvl="4" w:tplc="23CC971C">
      <w:start w:val="1"/>
      <w:numFmt w:val="lowerLetter"/>
      <w:lvlText w:val="%5."/>
      <w:lvlJc w:val="left"/>
      <w:pPr>
        <w:ind w:left="3600" w:hanging="360"/>
      </w:pPr>
    </w:lvl>
    <w:lvl w:ilvl="5" w:tplc="A4606EDC">
      <w:start w:val="1"/>
      <w:numFmt w:val="lowerRoman"/>
      <w:lvlText w:val="%6."/>
      <w:lvlJc w:val="right"/>
      <w:pPr>
        <w:ind w:left="4320" w:hanging="180"/>
      </w:pPr>
    </w:lvl>
    <w:lvl w:ilvl="6" w:tplc="52D08AEC">
      <w:start w:val="1"/>
      <w:numFmt w:val="decimal"/>
      <w:lvlText w:val="%7."/>
      <w:lvlJc w:val="left"/>
      <w:pPr>
        <w:ind w:left="5040" w:hanging="360"/>
      </w:pPr>
    </w:lvl>
    <w:lvl w:ilvl="7" w:tplc="0AEA06E2">
      <w:start w:val="1"/>
      <w:numFmt w:val="lowerLetter"/>
      <w:lvlText w:val="%8."/>
      <w:lvlJc w:val="left"/>
      <w:pPr>
        <w:ind w:left="5760" w:hanging="360"/>
      </w:pPr>
    </w:lvl>
    <w:lvl w:ilvl="8" w:tplc="53C651DE">
      <w:start w:val="1"/>
      <w:numFmt w:val="lowerRoman"/>
      <w:lvlText w:val="%9."/>
      <w:lvlJc w:val="right"/>
      <w:pPr>
        <w:ind w:left="6480" w:hanging="180"/>
      </w:pPr>
    </w:lvl>
  </w:abstractNum>
  <w:abstractNum w:abstractNumId="12" w15:restartNumberingAfterBreak="0">
    <w:nsid w:val="2C5B53CC"/>
    <w:multiLevelType w:val="multilevel"/>
    <w:tmpl w:val="2230D6B0"/>
    <w:lvl w:ilvl="0" w:tplc="DB98D2D4">
      <w:start w:val="1"/>
      <w:numFmt w:val="lowerLetter"/>
      <w:lvlText w:val="%1."/>
      <w:lvlJc w:val="left"/>
      <w:pPr>
        <w:ind w:left="720" w:hanging="360"/>
      </w:pPr>
    </w:lvl>
    <w:lvl w:ilvl="1" w:tplc="944EF528">
      <w:start w:val="1"/>
      <w:numFmt w:val="lowerLetter"/>
      <w:lvlText w:val="%2."/>
      <w:lvlJc w:val="left"/>
      <w:pPr>
        <w:ind w:left="1440" w:hanging="360"/>
      </w:pPr>
    </w:lvl>
    <w:lvl w:ilvl="2" w:tplc="81D8B318">
      <w:start w:val="1"/>
      <w:numFmt w:val="lowerRoman"/>
      <w:lvlText w:val="%3."/>
      <w:lvlJc w:val="right"/>
      <w:pPr>
        <w:ind w:left="2160" w:hanging="180"/>
      </w:pPr>
    </w:lvl>
    <w:lvl w:ilvl="3" w:tplc="4D181512">
      <w:start w:val="1"/>
      <w:numFmt w:val="decimal"/>
      <w:lvlText w:val="%4."/>
      <w:lvlJc w:val="left"/>
      <w:pPr>
        <w:ind w:left="2880" w:hanging="360"/>
      </w:pPr>
    </w:lvl>
    <w:lvl w:ilvl="4" w:tplc="C19AD738">
      <w:start w:val="1"/>
      <w:numFmt w:val="lowerLetter"/>
      <w:lvlText w:val="%5."/>
      <w:lvlJc w:val="left"/>
      <w:pPr>
        <w:ind w:left="3600" w:hanging="360"/>
      </w:pPr>
    </w:lvl>
    <w:lvl w:ilvl="5" w:tplc="0E702984">
      <w:start w:val="1"/>
      <w:numFmt w:val="lowerRoman"/>
      <w:lvlText w:val="%6."/>
      <w:lvlJc w:val="right"/>
      <w:pPr>
        <w:ind w:left="4320" w:hanging="180"/>
      </w:pPr>
    </w:lvl>
    <w:lvl w:ilvl="6" w:tplc="064E4E4C">
      <w:start w:val="1"/>
      <w:numFmt w:val="decimal"/>
      <w:lvlText w:val="%7."/>
      <w:lvlJc w:val="left"/>
      <w:pPr>
        <w:ind w:left="5040" w:hanging="360"/>
      </w:pPr>
    </w:lvl>
    <w:lvl w:ilvl="7" w:tplc="4F40A61E">
      <w:start w:val="1"/>
      <w:numFmt w:val="lowerLetter"/>
      <w:lvlText w:val="%8."/>
      <w:lvlJc w:val="left"/>
      <w:pPr>
        <w:ind w:left="5760" w:hanging="360"/>
      </w:pPr>
    </w:lvl>
    <w:lvl w:ilvl="8" w:tplc="5220F1D0">
      <w:start w:val="1"/>
      <w:numFmt w:val="lowerRoman"/>
      <w:lvlText w:val="%9."/>
      <w:lvlJc w:val="right"/>
      <w:pPr>
        <w:ind w:left="6480" w:hanging="180"/>
      </w:pPr>
    </w:lvl>
  </w:abstractNum>
  <w:abstractNum w:abstractNumId="13" w15:restartNumberingAfterBreak="0">
    <w:nsid w:val="2FA03858"/>
    <w:multiLevelType w:val="hybridMultilevel"/>
    <w:tmpl w:val="AED6B648"/>
    <w:lvl w:ilvl="0" w:tplc="BDD66DE4">
      <w:start w:val="4"/>
      <w:numFmt w:val="lowerRoman"/>
      <w:lvlText w:val="%1."/>
      <w:lvlJc w:val="right"/>
      <w:pPr>
        <w:tabs>
          <w:tab w:val="num" w:pos="720"/>
        </w:tabs>
        <w:ind w:left="720" w:hanging="360"/>
      </w:pPr>
    </w:lvl>
    <w:lvl w:ilvl="1" w:tplc="62ACEB02" w:tentative="1">
      <w:start w:val="1"/>
      <w:numFmt w:val="lowerRoman"/>
      <w:lvlText w:val="%2."/>
      <w:lvlJc w:val="right"/>
      <w:pPr>
        <w:tabs>
          <w:tab w:val="num" w:pos="1440"/>
        </w:tabs>
        <w:ind w:left="1440" w:hanging="360"/>
      </w:pPr>
    </w:lvl>
    <w:lvl w:ilvl="2" w:tplc="5850622C" w:tentative="1">
      <w:start w:val="1"/>
      <w:numFmt w:val="lowerRoman"/>
      <w:lvlText w:val="%3."/>
      <w:lvlJc w:val="right"/>
      <w:pPr>
        <w:tabs>
          <w:tab w:val="num" w:pos="2160"/>
        </w:tabs>
        <w:ind w:left="2160" w:hanging="360"/>
      </w:pPr>
    </w:lvl>
    <w:lvl w:ilvl="3" w:tplc="AF7C997E" w:tentative="1">
      <w:start w:val="1"/>
      <w:numFmt w:val="lowerRoman"/>
      <w:lvlText w:val="%4."/>
      <w:lvlJc w:val="right"/>
      <w:pPr>
        <w:tabs>
          <w:tab w:val="num" w:pos="2880"/>
        </w:tabs>
        <w:ind w:left="2880" w:hanging="360"/>
      </w:pPr>
    </w:lvl>
    <w:lvl w:ilvl="4" w:tplc="22601DE0" w:tentative="1">
      <w:start w:val="1"/>
      <w:numFmt w:val="lowerRoman"/>
      <w:lvlText w:val="%5."/>
      <w:lvlJc w:val="right"/>
      <w:pPr>
        <w:tabs>
          <w:tab w:val="num" w:pos="3600"/>
        </w:tabs>
        <w:ind w:left="3600" w:hanging="360"/>
      </w:pPr>
    </w:lvl>
    <w:lvl w:ilvl="5" w:tplc="7AEAF688" w:tentative="1">
      <w:start w:val="1"/>
      <w:numFmt w:val="lowerRoman"/>
      <w:lvlText w:val="%6."/>
      <w:lvlJc w:val="right"/>
      <w:pPr>
        <w:tabs>
          <w:tab w:val="num" w:pos="4320"/>
        </w:tabs>
        <w:ind w:left="4320" w:hanging="360"/>
      </w:pPr>
    </w:lvl>
    <w:lvl w:ilvl="6" w:tplc="6ADAC4CE" w:tentative="1">
      <w:start w:val="1"/>
      <w:numFmt w:val="lowerRoman"/>
      <w:lvlText w:val="%7."/>
      <w:lvlJc w:val="right"/>
      <w:pPr>
        <w:tabs>
          <w:tab w:val="num" w:pos="5040"/>
        </w:tabs>
        <w:ind w:left="5040" w:hanging="360"/>
      </w:pPr>
    </w:lvl>
    <w:lvl w:ilvl="7" w:tplc="B016F046" w:tentative="1">
      <w:start w:val="1"/>
      <w:numFmt w:val="lowerRoman"/>
      <w:lvlText w:val="%8."/>
      <w:lvlJc w:val="right"/>
      <w:pPr>
        <w:tabs>
          <w:tab w:val="num" w:pos="5760"/>
        </w:tabs>
        <w:ind w:left="5760" w:hanging="360"/>
      </w:pPr>
    </w:lvl>
    <w:lvl w:ilvl="8" w:tplc="5CFC922A" w:tentative="1">
      <w:start w:val="1"/>
      <w:numFmt w:val="lowerRoman"/>
      <w:lvlText w:val="%9."/>
      <w:lvlJc w:val="right"/>
      <w:pPr>
        <w:tabs>
          <w:tab w:val="num" w:pos="6480"/>
        </w:tabs>
        <w:ind w:left="6480" w:hanging="360"/>
      </w:pPr>
    </w:lvl>
  </w:abstractNum>
  <w:abstractNum w:abstractNumId="14" w15:restartNumberingAfterBreak="0">
    <w:nsid w:val="344C1400"/>
    <w:multiLevelType w:val="hybridMultilevel"/>
    <w:tmpl w:val="01B6E642"/>
    <w:lvl w:ilvl="0">
      <w:start w:val="1"/>
      <w:numFmt w:val="lowerLetter"/>
      <w:lvlText w:val="%1."/>
      <w:lvlJc w:val="left"/>
      <w:pPr>
        <w:ind w:left="720" w:hanging="360"/>
      </w:pPr>
    </w:lvl>
    <w:lvl w:ilvl="1" w:tplc="ABD24C38">
      <w:start w:val="1"/>
      <w:numFmt w:val="lowerLetter"/>
      <w:lvlText w:val="%2."/>
      <w:lvlJc w:val="left"/>
      <w:pPr>
        <w:ind w:left="1440" w:hanging="360"/>
      </w:pPr>
    </w:lvl>
    <w:lvl w:ilvl="2" w:tplc="8410E122">
      <w:start w:val="1"/>
      <w:numFmt w:val="lowerRoman"/>
      <w:lvlText w:val="%3."/>
      <w:lvlJc w:val="right"/>
      <w:pPr>
        <w:ind w:left="2160" w:hanging="180"/>
      </w:pPr>
    </w:lvl>
    <w:lvl w:ilvl="3" w:tplc="89D2C5B0">
      <w:start w:val="1"/>
      <w:numFmt w:val="decimal"/>
      <w:lvlText w:val="%4."/>
      <w:lvlJc w:val="left"/>
      <w:pPr>
        <w:ind w:left="2880" w:hanging="360"/>
      </w:pPr>
    </w:lvl>
    <w:lvl w:ilvl="4" w:tplc="8032A53A">
      <w:start w:val="1"/>
      <w:numFmt w:val="lowerLetter"/>
      <w:lvlText w:val="%5."/>
      <w:lvlJc w:val="left"/>
      <w:pPr>
        <w:ind w:left="3600" w:hanging="360"/>
      </w:pPr>
    </w:lvl>
    <w:lvl w:ilvl="5" w:tplc="2F7C1656">
      <w:start w:val="1"/>
      <w:numFmt w:val="lowerRoman"/>
      <w:lvlText w:val="%6."/>
      <w:lvlJc w:val="right"/>
      <w:pPr>
        <w:ind w:left="4320" w:hanging="180"/>
      </w:pPr>
    </w:lvl>
    <w:lvl w:ilvl="6" w:tplc="3DB80FF6">
      <w:start w:val="1"/>
      <w:numFmt w:val="decimal"/>
      <w:lvlText w:val="%7."/>
      <w:lvlJc w:val="left"/>
      <w:pPr>
        <w:ind w:left="5040" w:hanging="360"/>
      </w:pPr>
    </w:lvl>
    <w:lvl w:ilvl="7" w:tplc="AACCEBC0">
      <w:start w:val="1"/>
      <w:numFmt w:val="lowerLetter"/>
      <w:lvlText w:val="%8."/>
      <w:lvlJc w:val="left"/>
      <w:pPr>
        <w:ind w:left="5760" w:hanging="360"/>
      </w:pPr>
    </w:lvl>
    <w:lvl w:ilvl="8" w:tplc="EDC8CE78">
      <w:start w:val="1"/>
      <w:numFmt w:val="lowerRoman"/>
      <w:lvlText w:val="%9."/>
      <w:lvlJc w:val="right"/>
      <w:pPr>
        <w:ind w:left="6480" w:hanging="180"/>
      </w:pPr>
    </w:lvl>
  </w:abstractNum>
  <w:abstractNum w:abstractNumId="15" w15:restartNumberingAfterBreak="0">
    <w:nsid w:val="34B95DAD"/>
    <w:multiLevelType w:val="hybridMultilevel"/>
    <w:tmpl w:val="170A3A42"/>
    <w:lvl w:ilvl="0" w:tplc="5016B9C2">
      <w:start w:val="3"/>
      <w:numFmt w:val="lowerRoman"/>
      <w:lvlText w:val="%1."/>
      <w:lvlJc w:val="right"/>
      <w:pPr>
        <w:tabs>
          <w:tab w:val="num" w:pos="720"/>
        </w:tabs>
        <w:ind w:left="720" w:hanging="360"/>
      </w:pPr>
    </w:lvl>
    <w:lvl w:ilvl="1" w:tplc="C0CCEF94" w:tentative="1">
      <w:start w:val="1"/>
      <w:numFmt w:val="lowerRoman"/>
      <w:lvlText w:val="%2."/>
      <w:lvlJc w:val="right"/>
      <w:pPr>
        <w:tabs>
          <w:tab w:val="num" w:pos="1440"/>
        </w:tabs>
        <w:ind w:left="1440" w:hanging="360"/>
      </w:pPr>
    </w:lvl>
    <w:lvl w:ilvl="2" w:tplc="893E91A0" w:tentative="1">
      <w:start w:val="1"/>
      <w:numFmt w:val="lowerRoman"/>
      <w:lvlText w:val="%3."/>
      <w:lvlJc w:val="right"/>
      <w:pPr>
        <w:tabs>
          <w:tab w:val="num" w:pos="2160"/>
        </w:tabs>
        <w:ind w:left="2160" w:hanging="360"/>
      </w:pPr>
    </w:lvl>
    <w:lvl w:ilvl="3" w:tplc="2A9E69BC" w:tentative="1">
      <w:start w:val="1"/>
      <w:numFmt w:val="lowerRoman"/>
      <w:lvlText w:val="%4."/>
      <w:lvlJc w:val="right"/>
      <w:pPr>
        <w:tabs>
          <w:tab w:val="num" w:pos="2880"/>
        </w:tabs>
        <w:ind w:left="2880" w:hanging="360"/>
      </w:pPr>
    </w:lvl>
    <w:lvl w:ilvl="4" w:tplc="AD3C668C" w:tentative="1">
      <w:start w:val="1"/>
      <w:numFmt w:val="lowerRoman"/>
      <w:lvlText w:val="%5."/>
      <w:lvlJc w:val="right"/>
      <w:pPr>
        <w:tabs>
          <w:tab w:val="num" w:pos="3600"/>
        </w:tabs>
        <w:ind w:left="3600" w:hanging="360"/>
      </w:pPr>
    </w:lvl>
    <w:lvl w:ilvl="5" w:tplc="63762856" w:tentative="1">
      <w:start w:val="1"/>
      <w:numFmt w:val="lowerRoman"/>
      <w:lvlText w:val="%6."/>
      <w:lvlJc w:val="right"/>
      <w:pPr>
        <w:tabs>
          <w:tab w:val="num" w:pos="4320"/>
        </w:tabs>
        <w:ind w:left="4320" w:hanging="360"/>
      </w:pPr>
    </w:lvl>
    <w:lvl w:ilvl="6" w:tplc="D4B847E8" w:tentative="1">
      <w:start w:val="1"/>
      <w:numFmt w:val="lowerRoman"/>
      <w:lvlText w:val="%7."/>
      <w:lvlJc w:val="right"/>
      <w:pPr>
        <w:tabs>
          <w:tab w:val="num" w:pos="5040"/>
        </w:tabs>
        <w:ind w:left="5040" w:hanging="360"/>
      </w:pPr>
    </w:lvl>
    <w:lvl w:ilvl="7" w:tplc="17F8F9B0" w:tentative="1">
      <w:start w:val="1"/>
      <w:numFmt w:val="lowerRoman"/>
      <w:lvlText w:val="%8."/>
      <w:lvlJc w:val="right"/>
      <w:pPr>
        <w:tabs>
          <w:tab w:val="num" w:pos="5760"/>
        </w:tabs>
        <w:ind w:left="5760" w:hanging="360"/>
      </w:pPr>
    </w:lvl>
    <w:lvl w:ilvl="8" w:tplc="97D8DF7A" w:tentative="1">
      <w:start w:val="1"/>
      <w:numFmt w:val="lowerRoman"/>
      <w:lvlText w:val="%9."/>
      <w:lvlJc w:val="right"/>
      <w:pPr>
        <w:tabs>
          <w:tab w:val="num" w:pos="6480"/>
        </w:tabs>
        <w:ind w:left="6480" w:hanging="360"/>
      </w:pPr>
    </w:lvl>
  </w:abstractNum>
  <w:abstractNum w:abstractNumId="16" w15:restartNumberingAfterBreak="0">
    <w:nsid w:val="379C135E"/>
    <w:multiLevelType w:val="hybridMultilevel"/>
    <w:tmpl w:val="72EA08C8"/>
    <w:lvl w:ilvl="0" w:tplc="5B2619CE">
      <w:start w:val="1"/>
      <w:numFmt w:val="bullet"/>
      <w:lvlText w:val=""/>
      <w:lvlJc w:val="left"/>
      <w:pPr>
        <w:ind w:left="720" w:hanging="360"/>
      </w:pPr>
      <w:rPr>
        <w:rFonts w:hint="default" w:ascii="Symbol" w:hAnsi="Symbol"/>
      </w:rPr>
    </w:lvl>
    <w:lvl w:ilvl="1" w:tplc="572EF504">
      <w:start w:val="1"/>
      <w:numFmt w:val="bullet"/>
      <w:lvlText w:val="o"/>
      <w:lvlJc w:val="left"/>
      <w:pPr>
        <w:ind w:left="1440" w:hanging="360"/>
      </w:pPr>
      <w:rPr>
        <w:rFonts w:hint="default" w:ascii="Courier New" w:hAnsi="Courier New"/>
      </w:rPr>
    </w:lvl>
    <w:lvl w:ilvl="2" w:tplc="5CB88DC0">
      <w:start w:val="1"/>
      <w:numFmt w:val="bullet"/>
      <w:lvlText w:val=""/>
      <w:lvlJc w:val="left"/>
      <w:pPr>
        <w:ind w:left="2160" w:hanging="360"/>
      </w:pPr>
      <w:rPr>
        <w:rFonts w:hint="default" w:ascii="Wingdings" w:hAnsi="Wingdings"/>
      </w:rPr>
    </w:lvl>
    <w:lvl w:ilvl="3" w:tplc="8DBE1FB2">
      <w:start w:val="1"/>
      <w:numFmt w:val="bullet"/>
      <w:lvlText w:val=""/>
      <w:lvlJc w:val="left"/>
      <w:pPr>
        <w:ind w:left="2880" w:hanging="360"/>
      </w:pPr>
      <w:rPr>
        <w:rFonts w:hint="default" w:ascii="Symbol" w:hAnsi="Symbol"/>
      </w:rPr>
    </w:lvl>
    <w:lvl w:ilvl="4" w:tplc="7B26DED0">
      <w:start w:val="1"/>
      <w:numFmt w:val="bullet"/>
      <w:lvlText w:val="o"/>
      <w:lvlJc w:val="left"/>
      <w:pPr>
        <w:ind w:left="3600" w:hanging="360"/>
      </w:pPr>
      <w:rPr>
        <w:rFonts w:hint="default" w:ascii="Courier New" w:hAnsi="Courier New"/>
      </w:rPr>
    </w:lvl>
    <w:lvl w:ilvl="5" w:tplc="783C1A1E">
      <w:start w:val="1"/>
      <w:numFmt w:val="bullet"/>
      <w:lvlText w:val=""/>
      <w:lvlJc w:val="left"/>
      <w:pPr>
        <w:ind w:left="4320" w:hanging="360"/>
      </w:pPr>
      <w:rPr>
        <w:rFonts w:hint="default" w:ascii="Wingdings" w:hAnsi="Wingdings"/>
      </w:rPr>
    </w:lvl>
    <w:lvl w:ilvl="6" w:tplc="55FAABE8">
      <w:start w:val="1"/>
      <w:numFmt w:val="bullet"/>
      <w:lvlText w:val=""/>
      <w:lvlJc w:val="left"/>
      <w:pPr>
        <w:ind w:left="5040" w:hanging="360"/>
      </w:pPr>
      <w:rPr>
        <w:rFonts w:hint="default" w:ascii="Symbol" w:hAnsi="Symbol"/>
      </w:rPr>
    </w:lvl>
    <w:lvl w:ilvl="7" w:tplc="983A5038">
      <w:start w:val="1"/>
      <w:numFmt w:val="bullet"/>
      <w:lvlText w:val="o"/>
      <w:lvlJc w:val="left"/>
      <w:pPr>
        <w:ind w:left="5760" w:hanging="360"/>
      </w:pPr>
      <w:rPr>
        <w:rFonts w:hint="default" w:ascii="Courier New" w:hAnsi="Courier New"/>
      </w:rPr>
    </w:lvl>
    <w:lvl w:ilvl="8" w:tplc="00B6BF3C">
      <w:start w:val="1"/>
      <w:numFmt w:val="bullet"/>
      <w:lvlText w:val=""/>
      <w:lvlJc w:val="left"/>
      <w:pPr>
        <w:ind w:left="6480" w:hanging="360"/>
      </w:pPr>
      <w:rPr>
        <w:rFonts w:hint="default" w:ascii="Wingdings" w:hAnsi="Wingdings"/>
      </w:rPr>
    </w:lvl>
  </w:abstractNum>
  <w:abstractNum w:abstractNumId="17" w15:restartNumberingAfterBreak="0">
    <w:nsid w:val="41C44ECC"/>
    <w:multiLevelType w:val="hybridMultilevel"/>
    <w:tmpl w:val="640EF5CA"/>
    <w:lvl w:ilvl="0" w:tplc="FFFFFFFF">
      <w:start w:val="1"/>
      <w:numFmt w:val="lowerRoman"/>
      <w:lvlText w:val="%1."/>
      <w:lvlJc w:val="right"/>
      <w:pPr>
        <w:ind w:left="720" w:hanging="360"/>
      </w:pPr>
    </w:lvl>
    <w:lvl w:ilvl="1" w:tplc="A7AC1B3E">
      <w:start w:val="1"/>
      <w:numFmt w:val="lowerLetter"/>
      <w:lvlText w:val="%2."/>
      <w:lvlJc w:val="left"/>
      <w:pPr>
        <w:ind w:left="1440" w:hanging="360"/>
      </w:pPr>
    </w:lvl>
    <w:lvl w:ilvl="2" w:tplc="875C4BAE">
      <w:start w:val="1"/>
      <w:numFmt w:val="lowerRoman"/>
      <w:lvlText w:val="%3."/>
      <w:lvlJc w:val="right"/>
      <w:pPr>
        <w:ind w:left="2160" w:hanging="180"/>
      </w:pPr>
    </w:lvl>
    <w:lvl w:ilvl="3" w:tplc="E042FD24">
      <w:start w:val="1"/>
      <w:numFmt w:val="decimal"/>
      <w:lvlText w:val="%4."/>
      <w:lvlJc w:val="left"/>
      <w:pPr>
        <w:ind w:left="2880" w:hanging="360"/>
      </w:pPr>
    </w:lvl>
    <w:lvl w:ilvl="4" w:tplc="DB444122">
      <w:start w:val="1"/>
      <w:numFmt w:val="lowerLetter"/>
      <w:lvlText w:val="%5."/>
      <w:lvlJc w:val="left"/>
      <w:pPr>
        <w:ind w:left="3600" w:hanging="360"/>
      </w:pPr>
    </w:lvl>
    <w:lvl w:ilvl="5" w:tplc="24E6D6AC">
      <w:start w:val="1"/>
      <w:numFmt w:val="lowerRoman"/>
      <w:lvlText w:val="%6."/>
      <w:lvlJc w:val="right"/>
      <w:pPr>
        <w:ind w:left="4320" w:hanging="180"/>
      </w:pPr>
    </w:lvl>
    <w:lvl w:ilvl="6" w:tplc="25B858AA">
      <w:start w:val="1"/>
      <w:numFmt w:val="decimal"/>
      <w:lvlText w:val="%7."/>
      <w:lvlJc w:val="left"/>
      <w:pPr>
        <w:ind w:left="5040" w:hanging="360"/>
      </w:pPr>
    </w:lvl>
    <w:lvl w:ilvl="7" w:tplc="D5C0E08E">
      <w:start w:val="1"/>
      <w:numFmt w:val="lowerLetter"/>
      <w:lvlText w:val="%8."/>
      <w:lvlJc w:val="left"/>
      <w:pPr>
        <w:ind w:left="5760" w:hanging="360"/>
      </w:pPr>
    </w:lvl>
    <w:lvl w:ilvl="8" w:tplc="52F4C24E">
      <w:start w:val="1"/>
      <w:numFmt w:val="lowerRoman"/>
      <w:lvlText w:val="%9."/>
      <w:lvlJc w:val="right"/>
      <w:pPr>
        <w:ind w:left="6480" w:hanging="180"/>
      </w:pPr>
    </w:lvl>
  </w:abstractNum>
  <w:abstractNum w:abstractNumId="18" w15:restartNumberingAfterBreak="0">
    <w:nsid w:val="429B6F42"/>
    <w:multiLevelType w:val="hybridMultilevel"/>
    <w:tmpl w:val="04D26250"/>
    <w:lvl w:ilvl="0" w:tplc="1B4C7C9C">
      <w:start w:val="5"/>
      <w:numFmt w:val="lowerRoman"/>
      <w:lvlText w:val="%1."/>
      <w:lvlJc w:val="right"/>
      <w:pPr>
        <w:tabs>
          <w:tab w:val="num" w:pos="720"/>
        </w:tabs>
        <w:ind w:left="720" w:hanging="360"/>
      </w:pPr>
    </w:lvl>
    <w:lvl w:ilvl="1" w:tplc="CCE870E6" w:tentative="1">
      <w:start w:val="1"/>
      <w:numFmt w:val="lowerRoman"/>
      <w:lvlText w:val="%2."/>
      <w:lvlJc w:val="right"/>
      <w:pPr>
        <w:tabs>
          <w:tab w:val="num" w:pos="1440"/>
        </w:tabs>
        <w:ind w:left="1440" w:hanging="360"/>
      </w:pPr>
    </w:lvl>
    <w:lvl w:ilvl="2" w:tplc="ACF81B40" w:tentative="1">
      <w:start w:val="1"/>
      <w:numFmt w:val="lowerRoman"/>
      <w:lvlText w:val="%3."/>
      <w:lvlJc w:val="right"/>
      <w:pPr>
        <w:tabs>
          <w:tab w:val="num" w:pos="2160"/>
        </w:tabs>
        <w:ind w:left="2160" w:hanging="360"/>
      </w:pPr>
    </w:lvl>
    <w:lvl w:ilvl="3" w:tplc="BA422382" w:tentative="1">
      <w:start w:val="1"/>
      <w:numFmt w:val="lowerRoman"/>
      <w:lvlText w:val="%4."/>
      <w:lvlJc w:val="right"/>
      <w:pPr>
        <w:tabs>
          <w:tab w:val="num" w:pos="2880"/>
        </w:tabs>
        <w:ind w:left="2880" w:hanging="360"/>
      </w:pPr>
    </w:lvl>
    <w:lvl w:ilvl="4" w:tplc="BA1C626E" w:tentative="1">
      <w:start w:val="1"/>
      <w:numFmt w:val="lowerRoman"/>
      <w:lvlText w:val="%5."/>
      <w:lvlJc w:val="right"/>
      <w:pPr>
        <w:tabs>
          <w:tab w:val="num" w:pos="3600"/>
        </w:tabs>
        <w:ind w:left="3600" w:hanging="360"/>
      </w:pPr>
    </w:lvl>
    <w:lvl w:ilvl="5" w:tplc="76507642" w:tentative="1">
      <w:start w:val="1"/>
      <w:numFmt w:val="lowerRoman"/>
      <w:lvlText w:val="%6."/>
      <w:lvlJc w:val="right"/>
      <w:pPr>
        <w:tabs>
          <w:tab w:val="num" w:pos="4320"/>
        </w:tabs>
        <w:ind w:left="4320" w:hanging="360"/>
      </w:pPr>
    </w:lvl>
    <w:lvl w:ilvl="6" w:tplc="3D94DD06" w:tentative="1">
      <w:start w:val="1"/>
      <w:numFmt w:val="lowerRoman"/>
      <w:lvlText w:val="%7."/>
      <w:lvlJc w:val="right"/>
      <w:pPr>
        <w:tabs>
          <w:tab w:val="num" w:pos="5040"/>
        </w:tabs>
        <w:ind w:left="5040" w:hanging="360"/>
      </w:pPr>
    </w:lvl>
    <w:lvl w:ilvl="7" w:tplc="F39A1D00" w:tentative="1">
      <w:start w:val="1"/>
      <w:numFmt w:val="lowerRoman"/>
      <w:lvlText w:val="%8."/>
      <w:lvlJc w:val="right"/>
      <w:pPr>
        <w:tabs>
          <w:tab w:val="num" w:pos="5760"/>
        </w:tabs>
        <w:ind w:left="5760" w:hanging="360"/>
      </w:pPr>
    </w:lvl>
    <w:lvl w:ilvl="8" w:tplc="D2E665F2" w:tentative="1">
      <w:start w:val="1"/>
      <w:numFmt w:val="lowerRoman"/>
      <w:lvlText w:val="%9."/>
      <w:lvlJc w:val="right"/>
      <w:pPr>
        <w:tabs>
          <w:tab w:val="num" w:pos="6480"/>
        </w:tabs>
        <w:ind w:left="6480" w:hanging="360"/>
      </w:pPr>
    </w:lvl>
  </w:abstractNum>
  <w:abstractNum w:abstractNumId="19" w15:restartNumberingAfterBreak="0">
    <w:nsid w:val="44EC4DFA"/>
    <w:multiLevelType w:val="hybridMultilevel"/>
    <w:tmpl w:val="46801E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B5403"/>
    <w:multiLevelType w:val="hybridMultilevel"/>
    <w:tmpl w:val="6118491C"/>
    <w:lvl w:ilvl="0" w:tplc="40A0B788">
      <w:start w:val="1"/>
      <w:numFmt w:val="decimal"/>
      <w:lvlText w:val="%1."/>
      <w:lvlJc w:val="left"/>
      <w:pPr>
        <w:ind w:left="720" w:hanging="360"/>
      </w:pPr>
    </w:lvl>
    <w:lvl w:ilvl="1" w:tplc="680629B2">
      <w:start w:val="1"/>
      <w:numFmt w:val="lowerRoman"/>
      <w:lvlText w:val="%2."/>
      <w:lvlJc w:val="right"/>
      <w:pPr>
        <w:ind w:left="1440" w:hanging="360"/>
      </w:pPr>
    </w:lvl>
    <w:lvl w:ilvl="2" w:tplc="05A4DDFE">
      <w:start w:val="1"/>
      <w:numFmt w:val="lowerRoman"/>
      <w:lvlText w:val="%3."/>
      <w:lvlJc w:val="right"/>
      <w:pPr>
        <w:ind w:left="2160" w:hanging="180"/>
      </w:pPr>
    </w:lvl>
    <w:lvl w:ilvl="3" w:tplc="FFCE40B8">
      <w:start w:val="1"/>
      <w:numFmt w:val="decimal"/>
      <w:lvlText w:val="%4."/>
      <w:lvlJc w:val="left"/>
      <w:pPr>
        <w:ind w:left="2880" w:hanging="360"/>
      </w:pPr>
    </w:lvl>
    <w:lvl w:ilvl="4" w:tplc="4866DD98">
      <w:start w:val="1"/>
      <w:numFmt w:val="lowerLetter"/>
      <w:lvlText w:val="%5."/>
      <w:lvlJc w:val="left"/>
      <w:pPr>
        <w:ind w:left="3600" w:hanging="360"/>
      </w:pPr>
    </w:lvl>
    <w:lvl w:ilvl="5" w:tplc="C162748E">
      <w:start w:val="1"/>
      <w:numFmt w:val="lowerRoman"/>
      <w:lvlText w:val="%6."/>
      <w:lvlJc w:val="right"/>
      <w:pPr>
        <w:ind w:left="4320" w:hanging="180"/>
      </w:pPr>
    </w:lvl>
    <w:lvl w:ilvl="6" w:tplc="D55E21E6">
      <w:start w:val="1"/>
      <w:numFmt w:val="decimal"/>
      <w:lvlText w:val="%7."/>
      <w:lvlJc w:val="left"/>
      <w:pPr>
        <w:ind w:left="5040" w:hanging="360"/>
      </w:pPr>
    </w:lvl>
    <w:lvl w:ilvl="7" w:tplc="B686C96C">
      <w:start w:val="1"/>
      <w:numFmt w:val="lowerLetter"/>
      <w:lvlText w:val="%8."/>
      <w:lvlJc w:val="left"/>
      <w:pPr>
        <w:ind w:left="5760" w:hanging="360"/>
      </w:pPr>
    </w:lvl>
    <w:lvl w:ilvl="8" w:tplc="B91E25BA">
      <w:start w:val="1"/>
      <w:numFmt w:val="lowerRoman"/>
      <w:lvlText w:val="%9."/>
      <w:lvlJc w:val="right"/>
      <w:pPr>
        <w:ind w:left="6480" w:hanging="180"/>
      </w:pPr>
    </w:lvl>
  </w:abstractNum>
  <w:abstractNum w:abstractNumId="21" w15:restartNumberingAfterBreak="0">
    <w:nsid w:val="473B75C1"/>
    <w:multiLevelType w:val="hybridMultilevel"/>
    <w:tmpl w:val="A09E78D4"/>
    <w:lvl w:ilvl="0" w:tplc="D1BC98C6">
      <w:start w:val="1"/>
      <w:numFmt w:val="lowerLetter"/>
      <w:lvlText w:val="%1."/>
      <w:lvlJc w:val="left"/>
      <w:pPr>
        <w:ind w:left="720" w:hanging="360"/>
      </w:pPr>
    </w:lvl>
    <w:lvl w:ilvl="1" w:tplc="8BEEAC7A">
      <w:start w:val="1"/>
      <w:numFmt w:val="lowerLetter"/>
      <w:lvlText w:val="%2."/>
      <w:lvlJc w:val="left"/>
      <w:pPr>
        <w:ind w:left="1440" w:hanging="360"/>
      </w:pPr>
    </w:lvl>
    <w:lvl w:ilvl="2" w:tplc="31CCF0BE">
      <w:start w:val="1"/>
      <w:numFmt w:val="lowerRoman"/>
      <w:lvlText w:val="%3."/>
      <w:lvlJc w:val="right"/>
      <w:pPr>
        <w:ind w:left="2160" w:hanging="180"/>
      </w:pPr>
    </w:lvl>
    <w:lvl w:ilvl="3" w:tplc="57DE6CDC">
      <w:start w:val="1"/>
      <w:numFmt w:val="decimal"/>
      <w:lvlText w:val="%4."/>
      <w:lvlJc w:val="left"/>
      <w:pPr>
        <w:ind w:left="2880" w:hanging="360"/>
      </w:pPr>
    </w:lvl>
    <w:lvl w:ilvl="4" w:tplc="B85C4AD0">
      <w:start w:val="1"/>
      <w:numFmt w:val="lowerLetter"/>
      <w:lvlText w:val="%5."/>
      <w:lvlJc w:val="left"/>
      <w:pPr>
        <w:ind w:left="3600" w:hanging="360"/>
      </w:pPr>
    </w:lvl>
    <w:lvl w:ilvl="5" w:tplc="70DE9104">
      <w:start w:val="1"/>
      <w:numFmt w:val="lowerRoman"/>
      <w:lvlText w:val="%6."/>
      <w:lvlJc w:val="right"/>
      <w:pPr>
        <w:ind w:left="4320" w:hanging="180"/>
      </w:pPr>
    </w:lvl>
    <w:lvl w:ilvl="6" w:tplc="A8EC0254">
      <w:start w:val="1"/>
      <w:numFmt w:val="decimal"/>
      <w:lvlText w:val="%7."/>
      <w:lvlJc w:val="left"/>
      <w:pPr>
        <w:ind w:left="5040" w:hanging="360"/>
      </w:pPr>
    </w:lvl>
    <w:lvl w:ilvl="7" w:tplc="D3B2ED36">
      <w:start w:val="1"/>
      <w:numFmt w:val="lowerLetter"/>
      <w:lvlText w:val="%8."/>
      <w:lvlJc w:val="left"/>
      <w:pPr>
        <w:ind w:left="5760" w:hanging="360"/>
      </w:pPr>
    </w:lvl>
    <w:lvl w:ilvl="8" w:tplc="B9A452E6">
      <w:start w:val="1"/>
      <w:numFmt w:val="lowerRoman"/>
      <w:lvlText w:val="%9."/>
      <w:lvlJc w:val="right"/>
      <w:pPr>
        <w:ind w:left="6480" w:hanging="180"/>
      </w:pPr>
    </w:lvl>
  </w:abstractNum>
  <w:abstractNum w:abstractNumId="22" w15:restartNumberingAfterBreak="0">
    <w:nsid w:val="4B11228B"/>
    <w:multiLevelType w:val="hybridMultilevel"/>
    <w:tmpl w:val="DE2CE3B8"/>
    <w:lvl w:ilvl="0" w:tplc="8F76475C">
      <w:start w:val="1"/>
      <w:numFmt w:val="decimal"/>
      <w:lvlText w:val="%1."/>
      <w:lvlJc w:val="left"/>
      <w:pPr>
        <w:ind w:left="720" w:hanging="360"/>
      </w:pPr>
    </w:lvl>
    <w:lvl w:ilvl="1" w:tplc="EB468FF2">
      <w:start w:val="1"/>
      <w:numFmt w:val="upperRoman"/>
      <w:lvlText w:val="%2."/>
      <w:lvlJc w:val="right"/>
      <w:pPr>
        <w:ind w:left="1440" w:hanging="360"/>
      </w:pPr>
    </w:lvl>
    <w:lvl w:ilvl="2" w:tplc="BD1EB6DC">
      <w:start w:val="1"/>
      <w:numFmt w:val="lowerRoman"/>
      <w:lvlText w:val="%3."/>
      <w:lvlJc w:val="right"/>
      <w:pPr>
        <w:ind w:left="2160" w:hanging="180"/>
      </w:pPr>
    </w:lvl>
    <w:lvl w:ilvl="3" w:tplc="AAAE4F6A">
      <w:start w:val="1"/>
      <w:numFmt w:val="decimal"/>
      <w:lvlText w:val="%4."/>
      <w:lvlJc w:val="left"/>
      <w:pPr>
        <w:ind w:left="2880" w:hanging="360"/>
      </w:pPr>
    </w:lvl>
    <w:lvl w:ilvl="4" w:tplc="1250C860">
      <w:start w:val="1"/>
      <w:numFmt w:val="lowerLetter"/>
      <w:lvlText w:val="%5."/>
      <w:lvlJc w:val="left"/>
      <w:pPr>
        <w:ind w:left="3600" w:hanging="360"/>
      </w:pPr>
    </w:lvl>
    <w:lvl w:ilvl="5" w:tplc="826A8944">
      <w:start w:val="1"/>
      <w:numFmt w:val="lowerRoman"/>
      <w:lvlText w:val="%6."/>
      <w:lvlJc w:val="right"/>
      <w:pPr>
        <w:ind w:left="4320" w:hanging="180"/>
      </w:pPr>
    </w:lvl>
    <w:lvl w:ilvl="6" w:tplc="746A8C7C">
      <w:start w:val="1"/>
      <w:numFmt w:val="decimal"/>
      <w:lvlText w:val="%7."/>
      <w:lvlJc w:val="left"/>
      <w:pPr>
        <w:ind w:left="5040" w:hanging="360"/>
      </w:pPr>
    </w:lvl>
    <w:lvl w:ilvl="7" w:tplc="DA326D8A">
      <w:start w:val="1"/>
      <w:numFmt w:val="lowerLetter"/>
      <w:lvlText w:val="%8."/>
      <w:lvlJc w:val="left"/>
      <w:pPr>
        <w:ind w:left="5760" w:hanging="360"/>
      </w:pPr>
    </w:lvl>
    <w:lvl w:ilvl="8" w:tplc="C388BEEA">
      <w:start w:val="1"/>
      <w:numFmt w:val="lowerRoman"/>
      <w:lvlText w:val="%9."/>
      <w:lvlJc w:val="right"/>
      <w:pPr>
        <w:ind w:left="6480" w:hanging="180"/>
      </w:pPr>
    </w:lvl>
  </w:abstractNum>
  <w:abstractNum w:abstractNumId="23" w15:restartNumberingAfterBreak="0">
    <w:nsid w:val="4C6C7F51"/>
    <w:multiLevelType w:val="hybridMultilevel"/>
    <w:tmpl w:val="364E94EC"/>
    <w:lvl w:ilvl="0" w:tplc="C4E05FF4">
      <w:start w:val="1"/>
      <w:numFmt w:val="decimal"/>
      <w:lvlText w:val="%1."/>
      <w:lvlJc w:val="left"/>
      <w:pPr>
        <w:ind w:left="720" w:hanging="360"/>
      </w:pPr>
    </w:lvl>
    <w:lvl w:ilvl="1" w:tplc="AA784CC6">
      <w:start w:val="1"/>
      <w:numFmt w:val="lowerRoman"/>
      <w:lvlText w:val="%2."/>
      <w:lvlJc w:val="right"/>
      <w:pPr>
        <w:ind w:left="1440" w:hanging="360"/>
      </w:pPr>
    </w:lvl>
    <w:lvl w:ilvl="2" w:tplc="9F786C86">
      <w:start w:val="1"/>
      <w:numFmt w:val="lowerRoman"/>
      <w:lvlText w:val="%3."/>
      <w:lvlJc w:val="right"/>
      <w:pPr>
        <w:ind w:left="2160" w:hanging="180"/>
      </w:pPr>
    </w:lvl>
    <w:lvl w:ilvl="3" w:tplc="C2CA514A">
      <w:start w:val="1"/>
      <w:numFmt w:val="decimal"/>
      <w:lvlText w:val="%4."/>
      <w:lvlJc w:val="left"/>
      <w:pPr>
        <w:ind w:left="2880" w:hanging="360"/>
      </w:pPr>
    </w:lvl>
    <w:lvl w:ilvl="4" w:tplc="0ABC3460">
      <w:start w:val="1"/>
      <w:numFmt w:val="lowerLetter"/>
      <w:lvlText w:val="%5."/>
      <w:lvlJc w:val="left"/>
      <w:pPr>
        <w:ind w:left="3600" w:hanging="360"/>
      </w:pPr>
    </w:lvl>
    <w:lvl w:ilvl="5" w:tplc="91C26D1A">
      <w:start w:val="1"/>
      <w:numFmt w:val="lowerRoman"/>
      <w:lvlText w:val="%6."/>
      <w:lvlJc w:val="right"/>
      <w:pPr>
        <w:ind w:left="4320" w:hanging="180"/>
      </w:pPr>
    </w:lvl>
    <w:lvl w:ilvl="6" w:tplc="0CE4C660">
      <w:start w:val="1"/>
      <w:numFmt w:val="decimal"/>
      <w:lvlText w:val="%7."/>
      <w:lvlJc w:val="left"/>
      <w:pPr>
        <w:ind w:left="5040" w:hanging="360"/>
      </w:pPr>
    </w:lvl>
    <w:lvl w:ilvl="7" w:tplc="D16828E6">
      <w:start w:val="1"/>
      <w:numFmt w:val="lowerLetter"/>
      <w:lvlText w:val="%8."/>
      <w:lvlJc w:val="left"/>
      <w:pPr>
        <w:ind w:left="5760" w:hanging="360"/>
      </w:pPr>
    </w:lvl>
    <w:lvl w:ilvl="8" w:tplc="55284262">
      <w:start w:val="1"/>
      <w:numFmt w:val="lowerRoman"/>
      <w:lvlText w:val="%9."/>
      <w:lvlJc w:val="right"/>
      <w:pPr>
        <w:ind w:left="6480" w:hanging="180"/>
      </w:pPr>
    </w:lvl>
  </w:abstractNum>
  <w:abstractNum w:abstractNumId="24" w15:restartNumberingAfterBreak="0">
    <w:nsid w:val="50DF3199"/>
    <w:multiLevelType w:val="hybridMultilevel"/>
    <w:tmpl w:val="EED2AEA4"/>
    <w:lvl w:ilvl="0">
      <w:start w:val="1"/>
      <w:numFmt w:val="lowerLetter"/>
      <w:lvlText w:val="%1."/>
      <w:lvlJc w:val="left"/>
      <w:pPr>
        <w:ind w:left="720" w:hanging="360"/>
      </w:pPr>
    </w:lvl>
    <w:lvl w:ilvl="1" w:tplc="47642480">
      <w:start w:val="1"/>
      <w:numFmt w:val="lowerLetter"/>
      <w:lvlText w:val="%2."/>
      <w:lvlJc w:val="left"/>
      <w:pPr>
        <w:ind w:left="1440" w:hanging="360"/>
      </w:pPr>
    </w:lvl>
    <w:lvl w:ilvl="2" w:tplc="B0AC617E">
      <w:start w:val="1"/>
      <w:numFmt w:val="lowerRoman"/>
      <w:lvlText w:val="%3."/>
      <w:lvlJc w:val="right"/>
      <w:pPr>
        <w:ind w:left="2160" w:hanging="180"/>
      </w:pPr>
    </w:lvl>
    <w:lvl w:ilvl="3" w:tplc="7C5AE970">
      <w:start w:val="1"/>
      <w:numFmt w:val="decimal"/>
      <w:lvlText w:val="%4."/>
      <w:lvlJc w:val="left"/>
      <w:pPr>
        <w:ind w:left="2880" w:hanging="360"/>
      </w:pPr>
    </w:lvl>
    <w:lvl w:ilvl="4" w:tplc="EC9A954E">
      <w:start w:val="1"/>
      <w:numFmt w:val="lowerLetter"/>
      <w:lvlText w:val="%5."/>
      <w:lvlJc w:val="left"/>
      <w:pPr>
        <w:ind w:left="3600" w:hanging="360"/>
      </w:pPr>
    </w:lvl>
    <w:lvl w:ilvl="5" w:tplc="368C19EE">
      <w:start w:val="1"/>
      <w:numFmt w:val="lowerRoman"/>
      <w:lvlText w:val="%6."/>
      <w:lvlJc w:val="right"/>
      <w:pPr>
        <w:ind w:left="4320" w:hanging="180"/>
      </w:pPr>
    </w:lvl>
    <w:lvl w:ilvl="6" w:tplc="29505EF0">
      <w:start w:val="1"/>
      <w:numFmt w:val="decimal"/>
      <w:lvlText w:val="%7."/>
      <w:lvlJc w:val="left"/>
      <w:pPr>
        <w:ind w:left="5040" w:hanging="360"/>
      </w:pPr>
    </w:lvl>
    <w:lvl w:ilvl="7" w:tplc="B54E19D8">
      <w:start w:val="1"/>
      <w:numFmt w:val="lowerLetter"/>
      <w:lvlText w:val="%8."/>
      <w:lvlJc w:val="left"/>
      <w:pPr>
        <w:ind w:left="5760" w:hanging="360"/>
      </w:pPr>
    </w:lvl>
    <w:lvl w:ilvl="8" w:tplc="DF6A929A">
      <w:start w:val="1"/>
      <w:numFmt w:val="lowerRoman"/>
      <w:lvlText w:val="%9."/>
      <w:lvlJc w:val="right"/>
      <w:pPr>
        <w:ind w:left="6480" w:hanging="180"/>
      </w:pPr>
    </w:lvl>
  </w:abstractNum>
  <w:abstractNum w:abstractNumId="25" w15:restartNumberingAfterBreak="0">
    <w:nsid w:val="54C37F3A"/>
    <w:multiLevelType w:val="hybridMultilevel"/>
    <w:tmpl w:val="701EB4DA"/>
    <w:lvl w:ilvl="0">
      <w:start w:val="1"/>
      <w:numFmt w:val="decimal"/>
      <w:lvlText w:val="%1."/>
      <w:lvlJc w:val="left"/>
      <w:pPr>
        <w:ind w:left="360" w:hanging="360"/>
      </w:pPr>
      <w:rPr>
        <w:b w:val="0"/>
      </w:rPr>
    </w:lvl>
    <w:lvl w:ilvl="1">
      <w:start w:val="1"/>
      <w:numFmt w:val="decimal"/>
      <w:lvlText w:val="%1.%2."/>
      <w:lvlJc w:val="left"/>
      <w:pPr>
        <w:ind w:left="786" w:hanging="360"/>
      </w:pPr>
      <w:rPr>
        <w:b w:val="0"/>
      </w:rPr>
    </w:lvl>
    <w:lvl w:ilvl="2">
      <w:start w:val="1"/>
      <w:numFmt w:val="decimal"/>
      <w:lvlText w:val="%1.%2.%3."/>
      <w:lvlJc w:val="left"/>
      <w:pPr>
        <w:ind w:left="1800" w:hanging="180"/>
      </w:pPr>
    </w:lvl>
    <w:lvl w:ilvl="3">
      <w:start w:val="1"/>
      <w:numFmt w:val="lowerLetter"/>
      <w:lvlText w:val="%4."/>
      <w:lvlJc w:val="left"/>
      <w:pPr>
        <w:ind w:left="2520" w:hanging="360"/>
      </w:pPr>
      <w:rPr>
        <w:rFonts w:asciiTheme="minorHAnsi" w:hAnsiTheme="minorHAnsi" w:eastAsiaTheme="minorHAnsi" w:cstheme="minorBidi"/>
      </w:r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26" w15:restartNumberingAfterBreak="0">
    <w:nsid w:val="54E21D57"/>
    <w:multiLevelType w:val="hybridMultilevel"/>
    <w:tmpl w:val="9DF415BA"/>
    <w:lvl w:ilvl="0" w:tplc="FD82FE4E">
      <w:start w:val="1"/>
      <w:numFmt w:val="upperRoman"/>
      <w:lvlText w:val="%1."/>
      <w:lvlJc w:val="left"/>
      <w:pPr>
        <w:ind w:left="720" w:hanging="360"/>
      </w:pPr>
    </w:lvl>
    <w:lvl w:ilvl="1" w:tplc="83D60BB8">
      <w:start w:val="1"/>
      <w:numFmt w:val="lowerLetter"/>
      <w:lvlText w:val="%2."/>
      <w:lvlJc w:val="left"/>
      <w:pPr>
        <w:ind w:left="1440" w:hanging="360"/>
      </w:pPr>
    </w:lvl>
    <w:lvl w:ilvl="2" w:tplc="0C881640">
      <w:start w:val="1"/>
      <w:numFmt w:val="lowerRoman"/>
      <w:lvlText w:val="%3."/>
      <w:lvlJc w:val="right"/>
      <w:pPr>
        <w:ind w:left="2160" w:hanging="180"/>
      </w:pPr>
    </w:lvl>
    <w:lvl w:ilvl="3" w:tplc="ED5C9300">
      <w:start w:val="1"/>
      <w:numFmt w:val="decimal"/>
      <w:lvlText w:val="%4."/>
      <w:lvlJc w:val="left"/>
      <w:pPr>
        <w:ind w:left="2880" w:hanging="360"/>
      </w:pPr>
    </w:lvl>
    <w:lvl w:ilvl="4" w:tplc="0E42611A">
      <w:start w:val="1"/>
      <w:numFmt w:val="lowerLetter"/>
      <w:lvlText w:val="%5."/>
      <w:lvlJc w:val="left"/>
      <w:pPr>
        <w:ind w:left="3600" w:hanging="360"/>
      </w:pPr>
    </w:lvl>
    <w:lvl w:ilvl="5" w:tplc="8DC66198">
      <w:start w:val="1"/>
      <w:numFmt w:val="lowerRoman"/>
      <w:lvlText w:val="%6."/>
      <w:lvlJc w:val="right"/>
      <w:pPr>
        <w:ind w:left="4320" w:hanging="180"/>
      </w:pPr>
    </w:lvl>
    <w:lvl w:ilvl="6" w:tplc="8C5AFE3E">
      <w:start w:val="1"/>
      <w:numFmt w:val="decimal"/>
      <w:lvlText w:val="%7."/>
      <w:lvlJc w:val="left"/>
      <w:pPr>
        <w:ind w:left="5040" w:hanging="360"/>
      </w:pPr>
    </w:lvl>
    <w:lvl w:ilvl="7" w:tplc="1F3A70DC">
      <w:start w:val="1"/>
      <w:numFmt w:val="lowerLetter"/>
      <w:lvlText w:val="%8."/>
      <w:lvlJc w:val="left"/>
      <w:pPr>
        <w:ind w:left="5760" w:hanging="360"/>
      </w:pPr>
    </w:lvl>
    <w:lvl w:ilvl="8" w:tplc="3EB05FC0">
      <w:start w:val="1"/>
      <w:numFmt w:val="lowerRoman"/>
      <w:lvlText w:val="%9."/>
      <w:lvlJc w:val="right"/>
      <w:pPr>
        <w:ind w:left="6480" w:hanging="180"/>
      </w:pPr>
    </w:lvl>
  </w:abstractNum>
  <w:abstractNum w:abstractNumId="27" w15:restartNumberingAfterBreak="0">
    <w:nsid w:val="55393CD3"/>
    <w:multiLevelType w:val="hybridMultilevel"/>
    <w:tmpl w:val="504E2B1E"/>
    <w:lvl w:ilvl="0" w:tplc="AA4E016C">
      <w:start w:val="1"/>
      <w:numFmt w:val="decimal"/>
      <w:lvlText w:val="%1."/>
      <w:lvlJc w:val="left"/>
      <w:pPr>
        <w:ind w:left="720" w:hanging="360"/>
      </w:pPr>
    </w:lvl>
    <w:lvl w:ilvl="1" w:tplc="EBD26AD2">
      <w:start w:val="1"/>
      <w:numFmt w:val="lowerRoman"/>
      <w:lvlText w:val="%2."/>
      <w:lvlJc w:val="right"/>
      <w:pPr>
        <w:ind w:left="1440" w:hanging="360"/>
      </w:pPr>
    </w:lvl>
    <w:lvl w:ilvl="2" w:tplc="8E70CD80">
      <w:start w:val="1"/>
      <w:numFmt w:val="lowerRoman"/>
      <w:lvlText w:val="%3."/>
      <w:lvlJc w:val="right"/>
      <w:pPr>
        <w:ind w:left="2160" w:hanging="180"/>
      </w:pPr>
    </w:lvl>
    <w:lvl w:ilvl="3" w:tplc="2E920044">
      <w:start w:val="1"/>
      <w:numFmt w:val="decimal"/>
      <w:lvlText w:val="%4."/>
      <w:lvlJc w:val="left"/>
      <w:pPr>
        <w:ind w:left="2880" w:hanging="360"/>
      </w:pPr>
    </w:lvl>
    <w:lvl w:ilvl="4" w:tplc="79C61BE6">
      <w:start w:val="1"/>
      <w:numFmt w:val="lowerLetter"/>
      <w:lvlText w:val="%5."/>
      <w:lvlJc w:val="left"/>
      <w:pPr>
        <w:ind w:left="3600" w:hanging="360"/>
      </w:pPr>
    </w:lvl>
    <w:lvl w:ilvl="5" w:tplc="D0CE1830">
      <w:start w:val="1"/>
      <w:numFmt w:val="lowerRoman"/>
      <w:lvlText w:val="%6."/>
      <w:lvlJc w:val="right"/>
      <w:pPr>
        <w:ind w:left="4320" w:hanging="180"/>
      </w:pPr>
    </w:lvl>
    <w:lvl w:ilvl="6" w:tplc="5ECE5C0E">
      <w:start w:val="1"/>
      <w:numFmt w:val="decimal"/>
      <w:lvlText w:val="%7."/>
      <w:lvlJc w:val="left"/>
      <w:pPr>
        <w:ind w:left="5040" w:hanging="360"/>
      </w:pPr>
    </w:lvl>
    <w:lvl w:ilvl="7" w:tplc="08806020">
      <w:start w:val="1"/>
      <w:numFmt w:val="lowerLetter"/>
      <w:lvlText w:val="%8."/>
      <w:lvlJc w:val="left"/>
      <w:pPr>
        <w:ind w:left="5760" w:hanging="360"/>
      </w:pPr>
    </w:lvl>
    <w:lvl w:ilvl="8" w:tplc="1944B382">
      <w:start w:val="1"/>
      <w:numFmt w:val="lowerRoman"/>
      <w:lvlText w:val="%9."/>
      <w:lvlJc w:val="right"/>
      <w:pPr>
        <w:ind w:left="6480" w:hanging="180"/>
      </w:pPr>
    </w:lvl>
  </w:abstractNum>
  <w:abstractNum w:abstractNumId="28" w15:restartNumberingAfterBreak="0">
    <w:nsid w:val="579E0A5A"/>
    <w:multiLevelType w:val="hybridMultilevel"/>
    <w:tmpl w:val="9006B1FC"/>
    <w:lvl w:ilvl="0" w:tplc="9048C36A">
      <w:start w:val="1"/>
      <w:numFmt w:val="lowerLetter"/>
      <w:lvlText w:val="%1."/>
      <w:lvlJc w:val="left"/>
      <w:pPr>
        <w:ind w:left="720" w:hanging="360"/>
      </w:pPr>
    </w:lvl>
    <w:lvl w:ilvl="1" w:tplc="63F29386">
      <w:start w:val="1"/>
      <w:numFmt w:val="lowerLetter"/>
      <w:lvlText w:val="%2."/>
      <w:lvlJc w:val="left"/>
      <w:pPr>
        <w:ind w:left="1440" w:hanging="360"/>
      </w:pPr>
    </w:lvl>
    <w:lvl w:ilvl="2" w:tplc="EE668722">
      <w:start w:val="1"/>
      <w:numFmt w:val="lowerRoman"/>
      <w:lvlText w:val="%3."/>
      <w:lvlJc w:val="right"/>
      <w:pPr>
        <w:ind w:left="2160" w:hanging="180"/>
      </w:pPr>
    </w:lvl>
    <w:lvl w:ilvl="3" w:tplc="993ACF1E">
      <w:start w:val="1"/>
      <w:numFmt w:val="decimal"/>
      <w:lvlText w:val="%4."/>
      <w:lvlJc w:val="left"/>
      <w:pPr>
        <w:ind w:left="2880" w:hanging="360"/>
      </w:pPr>
    </w:lvl>
    <w:lvl w:ilvl="4" w:tplc="5704AB9E">
      <w:start w:val="1"/>
      <w:numFmt w:val="lowerLetter"/>
      <w:lvlText w:val="%5."/>
      <w:lvlJc w:val="left"/>
      <w:pPr>
        <w:ind w:left="3600" w:hanging="360"/>
      </w:pPr>
    </w:lvl>
    <w:lvl w:ilvl="5" w:tplc="7602C496">
      <w:start w:val="1"/>
      <w:numFmt w:val="lowerRoman"/>
      <w:lvlText w:val="%6."/>
      <w:lvlJc w:val="right"/>
      <w:pPr>
        <w:ind w:left="4320" w:hanging="180"/>
      </w:pPr>
    </w:lvl>
    <w:lvl w:ilvl="6" w:tplc="33745738">
      <w:start w:val="1"/>
      <w:numFmt w:val="decimal"/>
      <w:lvlText w:val="%7."/>
      <w:lvlJc w:val="left"/>
      <w:pPr>
        <w:ind w:left="5040" w:hanging="360"/>
      </w:pPr>
    </w:lvl>
    <w:lvl w:ilvl="7" w:tplc="54A83618">
      <w:start w:val="1"/>
      <w:numFmt w:val="lowerLetter"/>
      <w:lvlText w:val="%8."/>
      <w:lvlJc w:val="left"/>
      <w:pPr>
        <w:ind w:left="5760" w:hanging="360"/>
      </w:pPr>
    </w:lvl>
    <w:lvl w:ilvl="8" w:tplc="920C4734">
      <w:start w:val="1"/>
      <w:numFmt w:val="lowerRoman"/>
      <w:lvlText w:val="%9."/>
      <w:lvlJc w:val="right"/>
      <w:pPr>
        <w:ind w:left="6480" w:hanging="180"/>
      </w:pPr>
    </w:lvl>
  </w:abstractNum>
  <w:abstractNum w:abstractNumId="29" w15:restartNumberingAfterBreak="0">
    <w:nsid w:val="6B0A2745"/>
    <w:multiLevelType w:val="hybridMultilevel"/>
    <w:tmpl w:val="7BC0DC9C"/>
    <w:lvl w:ilvl="0" w:tplc="E640B27C">
      <w:start w:val="1"/>
      <w:numFmt w:val="decimal"/>
      <w:lvlText w:val="%1."/>
      <w:lvlJc w:val="left"/>
      <w:pPr>
        <w:ind w:left="720" w:hanging="360"/>
      </w:pPr>
    </w:lvl>
    <w:lvl w:ilvl="1" w:tplc="D93A35D8">
      <w:start w:val="1"/>
      <w:numFmt w:val="lowerRoman"/>
      <w:lvlText w:val="%2."/>
      <w:lvlJc w:val="right"/>
      <w:pPr>
        <w:ind w:left="1440" w:hanging="360"/>
      </w:pPr>
    </w:lvl>
    <w:lvl w:ilvl="2" w:tplc="05944892">
      <w:start w:val="1"/>
      <w:numFmt w:val="lowerRoman"/>
      <w:lvlText w:val="%3."/>
      <w:lvlJc w:val="right"/>
      <w:pPr>
        <w:ind w:left="2160" w:hanging="180"/>
      </w:pPr>
    </w:lvl>
    <w:lvl w:ilvl="3" w:tplc="600065C4">
      <w:start w:val="1"/>
      <w:numFmt w:val="decimal"/>
      <w:lvlText w:val="%4."/>
      <w:lvlJc w:val="left"/>
      <w:pPr>
        <w:ind w:left="2880" w:hanging="360"/>
      </w:pPr>
    </w:lvl>
    <w:lvl w:ilvl="4" w:tplc="7632E3AC">
      <w:start w:val="1"/>
      <w:numFmt w:val="lowerLetter"/>
      <w:lvlText w:val="%5."/>
      <w:lvlJc w:val="left"/>
      <w:pPr>
        <w:ind w:left="3600" w:hanging="360"/>
      </w:pPr>
    </w:lvl>
    <w:lvl w:ilvl="5" w:tplc="EAE4C740">
      <w:start w:val="1"/>
      <w:numFmt w:val="lowerRoman"/>
      <w:lvlText w:val="%6."/>
      <w:lvlJc w:val="right"/>
      <w:pPr>
        <w:ind w:left="4320" w:hanging="180"/>
      </w:pPr>
    </w:lvl>
    <w:lvl w:ilvl="6" w:tplc="8FC2A898">
      <w:start w:val="1"/>
      <w:numFmt w:val="decimal"/>
      <w:lvlText w:val="%7."/>
      <w:lvlJc w:val="left"/>
      <w:pPr>
        <w:ind w:left="5040" w:hanging="360"/>
      </w:pPr>
    </w:lvl>
    <w:lvl w:ilvl="7" w:tplc="7C1469D8">
      <w:start w:val="1"/>
      <w:numFmt w:val="lowerLetter"/>
      <w:lvlText w:val="%8."/>
      <w:lvlJc w:val="left"/>
      <w:pPr>
        <w:ind w:left="5760" w:hanging="360"/>
      </w:pPr>
    </w:lvl>
    <w:lvl w:ilvl="8" w:tplc="0DC45E92">
      <w:start w:val="1"/>
      <w:numFmt w:val="lowerRoman"/>
      <w:lvlText w:val="%9."/>
      <w:lvlJc w:val="right"/>
      <w:pPr>
        <w:ind w:left="6480" w:hanging="180"/>
      </w:pPr>
    </w:lvl>
  </w:abstractNum>
  <w:abstractNum w:abstractNumId="30" w15:restartNumberingAfterBreak="0">
    <w:nsid w:val="6C1A7745"/>
    <w:multiLevelType w:val="hybridMultilevel"/>
    <w:tmpl w:val="A8AA0FF8"/>
    <w:lvl w:ilvl="0" w:tplc="157C86BA">
      <w:start w:val="1"/>
      <w:numFmt w:val="decimal"/>
      <w:lvlText w:val="%1."/>
      <w:lvlJc w:val="left"/>
      <w:pPr>
        <w:ind w:left="720" w:hanging="360"/>
      </w:pPr>
    </w:lvl>
    <w:lvl w:ilvl="1" w:tplc="EF5E95AE">
      <w:start w:val="1"/>
      <w:numFmt w:val="lowerLetter"/>
      <w:lvlText w:val="%2."/>
      <w:lvlJc w:val="left"/>
      <w:pPr>
        <w:ind w:left="1440" w:hanging="360"/>
      </w:pPr>
    </w:lvl>
    <w:lvl w:ilvl="2" w:tplc="AA202894">
      <w:start w:val="1"/>
      <w:numFmt w:val="lowerRoman"/>
      <w:lvlText w:val="%3."/>
      <w:lvlJc w:val="right"/>
      <w:pPr>
        <w:ind w:left="2160" w:hanging="180"/>
      </w:pPr>
    </w:lvl>
    <w:lvl w:ilvl="3" w:tplc="0BA893EE">
      <w:start w:val="1"/>
      <w:numFmt w:val="decimal"/>
      <w:lvlText w:val="%4."/>
      <w:lvlJc w:val="left"/>
      <w:pPr>
        <w:ind w:left="2880" w:hanging="360"/>
      </w:pPr>
    </w:lvl>
    <w:lvl w:ilvl="4" w:tplc="A1223CE4">
      <w:start w:val="1"/>
      <w:numFmt w:val="lowerLetter"/>
      <w:lvlText w:val="%5."/>
      <w:lvlJc w:val="left"/>
      <w:pPr>
        <w:ind w:left="3600" w:hanging="360"/>
      </w:pPr>
    </w:lvl>
    <w:lvl w:ilvl="5" w:tplc="7B8ABAEE">
      <w:start w:val="1"/>
      <w:numFmt w:val="lowerRoman"/>
      <w:lvlText w:val="%6."/>
      <w:lvlJc w:val="right"/>
      <w:pPr>
        <w:ind w:left="4320" w:hanging="180"/>
      </w:pPr>
    </w:lvl>
    <w:lvl w:ilvl="6" w:tplc="BFA810A6">
      <w:start w:val="1"/>
      <w:numFmt w:val="decimal"/>
      <w:lvlText w:val="%7."/>
      <w:lvlJc w:val="left"/>
      <w:pPr>
        <w:ind w:left="5040" w:hanging="360"/>
      </w:pPr>
    </w:lvl>
    <w:lvl w:ilvl="7" w:tplc="24EA713A">
      <w:start w:val="1"/>
      <w:numFmt w:val="lowerLetter"/>
      <w:lvlText w:val="%8."/>
      <w:lvlJc w:val="left"/>
      <w:pPr>
        <w:ind w:left="5760" w:hanging="360"/>
      </w:pPr>
    </w:lvl>
    <w:lvl w:ilvl="8" w:tplc="4E72D47A">
      <w:start w:val="1"/>
      <w:numFmt w:val="lowerRoman"/>
      <w:lvlText w:val="%9."/>
      <w:lvlJc w:val="right"/>
      <w:pPr>
        <w:ind w:left="6480" w:hanging="180"/>
      </w:pPr>
    </w:lvl>
  </w:abstractNum>
  <w:abstractNum w:abstractNumId="31" w15:restartNumberingAfterBreak="0">
    <w:nsid w:val="6CB53C9D"/>
    <w:multiLevelType w:val="hybridMultilevel"/>
    <w:tmpl w:val="2230D6B0"/>
    <w:lvl w:ilvl="0" w:tplc="DB98D2D4">
      <w:start w:val="1"/>
      <w:numFmt w:val="lowerLetter"/>
      <w:lvlText w:val="%1."/>
      <w:lvlJc w:val="left"/>
      <w:pPr>
        <w:ind w:left="720" w:hanging="360"/>
      </w:pPr>
    </w:lvl>
    <w:lvl w:ilvl="1" w:tplc="944EF528">
      <w:start w:val="1"/>
      <w:numFmt w:val="lowerLetter"/>
      <w:lvlText w:val="%2."/>
      <w:lvlJc w:val="left"/>
      <w:pPr>
        <w:ind w:left="1440" w:hanging="360"/>
      </w:pPr>
    </w:lvl>
    <w:lvl w:ilvl="2" w:tplc="81D8B318">
      <w:start w:val="1"/>
      <w:numFmt w:val="lowerRoman"/>
      <w:lvlText w:val="%3."/>
      <w:lvlJc w:val="right"/>
      <w:pPr>
        <w:ind w:left="2160" w:hanging="180"/>
      </w:pPr>
    </w:lvl>
    <w:lvl w:ilvl="3" w:tplc="4D181512">
      <w:start w:val="1"/>
      <w:numFmt w:val="decimal"/>
      <w:lvlText w:val="%4."/>
      <w:lvlJc w:val="left"/>
      <w:pPr>
        <w:ind w:left="2880" w:hanging="360"/>
      </w:pPr>
    </w:lvl>
    <w:lvl w:ilvl="4" w:tplc="C19AD738">
      <w:start w:val="1"/>
      <w:numFmt w:val="lowerLetter"/>
      <w:lvlText w:val="%5."/>
      <w:lvlJc w:val="left"/>
      <w:pPr>
        <w:ind w:left="3600" w:hanging="360"/>
      </w:pPr>
    </w:lvl>
    <w:lvl w:ilvl="5" w:tplc="0E702984">
      <w:start w:val="1"/>
      <w:numFmt w:val="lowerRoman"/>
      <w:lvlText w:val="%6."/>
      <w:lvlJc w:val="right"/>
      <w:pPr>
        <w:ind w:left="4320" w:hanging="180"/>
      </w:pPr>
    </w:lvl>
    <w:lvl w:ilvl="6" w:tplc="064E4E4C">
      <w:start w:val="1"/>
      <w:numFmt w:val="decimal"/>
      <w:lvlText w:val="%7."/>
      <w:lvlJc w:val="left"/>
      <w:pPr>
        <w:ind w:left="5040" w:hanging="360"/>
      </w:pPr>
    </w:lvl>
    <w:lvl w:ilvl="7" w:tplc="4F40A61E">
      <w:start w:val="1"/>
      <w:numFmt w:val="lowerLetter"/>
      <w:lvlText w:val="%8."/>
      <w:lvlJc w:val="left"/>
      <w:pPr>
        <w:ind w:left="5760" w:hanging="360"/>
      </w:pPr>
    </w:lvl>
    <w:lvl w:ilvl="8" w:tplc="5220F1D0">
      <w:start w:val="1"/>
      <w:numFmt w:val="lowerRoman"/>
      <w:lvlText w:val="%9."/>
      <w:lvlJc w:val="right"/>
      <w:pPr>
        <w:ind w:left="6480" w:hanging="180"/>
      </w:pPr>
    </w:lvl>
  </w:abstractNum>
  <w:abstractNum w:abstractNumId="32" w15:restartNumberingAfterBreak="0">
    <w:nsid w:val="6E656589"/>
    <w:multiLevelType w:val="hybridMultilevel"/>
    <w:tmpl w:val="24AE7368"/>
    <w:lvl w:ilvl="0" w:tplc="D1146D14">
      <w:start w:val="1"/>
      <w:numFmt w:val="lowerLetter"/>
      <w:lvlText w:val="%1."/>
      <w:lvlJc w:val="left"/>
      <w:pPr>
        <w:ind w:left="720" w:hanging="360"/>
      </w:pPr>
    </w:lvl>
    <w:lvl w:ilvl="1" w:tplc="30D48468">
      <w:start w:val="1"/>
      <w:numFmt w:val="lowerLetter"/>
      <w:lvlText w:val="%2."/>
      <w:lvlJc w:val="left"/>
      <w:pPr>
        <w:ind w:left="1440" w:hanging="360"/>
      </w:pPr>
    </w:lvl>
    <w:lvl w:ilvl="2" w:tplc="125A4362">
      <w:start w:val="1"/>
      <w:numFmt w:val="lowerRoman"/>
      <w:lvlText w:val="%3."/>
      <w:lvlJc w:val="right"/>
      <w:pPr>
        <w:ind w:left="2160" w:hanging="180"/>
      </w:pPr>
    </w:lvl>
    <w:lvl w:ilvl="3" w:tplc="582C1AEC">
      <w:start w:val="1"/>
      <w:numFmt w:val="decimal"/>
      <w:lvlText w:val="%4."/>
      <w:lvlJc w:val="left"/>
      <w:pPr>
        <w:ind w:left="2880" w:hanging="360"/>
      </w:pPr>
    </w:lvl>
    <w:lvl w:ilvl="4" w:tplc="2110AF54">
      <w:start w:val="1"/>
      <w:numFmt w:val="lowerLetter"/>
      <w:lvlText w:val="%5."/>
      <w:lvlJc w:val="left"/>
      <w:pPr>
        <w:ind w:left="3600" w:hanging="360"/>
      </w:pPr>
    </w:lvl>
    <w:lvl w:ilvl="5" w:tplc="AD7885E4">
      <w:start w:val="1"/>
      <w:numFmt w:val="lowerRoman"/>
      <w:lvlText w:val="%6."/>
      <w:lvlJc w:val="right"/>
      <w:pPr>
        <w:ind w:left="4320" w:hanging="180"/>
      </w:pPr>
    </w:lvl>
    <w:lvl w:ilvl="6" w:tplc="02561CE8">
      <w:start w:val="1"/>
      <w:numFmt w:val="decimal"/>
      <w:lvlText w:val="%7."/>
      <w:lvlJc w:val="left"/>
      <w:pPr>
        <w:ind w:left="5040" w:hanging="360"/>
      </w:pPr>
    </w:lvl>
    <w:lvl w:ilvl="7" w:tplc="4DD43784">
      <w:start w:val="1"/>
      <w:numFmt w:val="lowerLetter"/>
      <w:lvlText w:val="%8."/>
      <w:lvlJc w:val="left"/>
      <w:pPr>
        <w:ind w:left="5760" w:hanging="360"/>
      </w:pPr>
    </w:lvl>
    <w:lvl w:ilvl="8" w:tplc="3996C0A8">
      <w:start w:val="1"/>
      <w:numFmt w:val="lowerRoman"/>
      <w:lvlText w:val="%9."/>
      <w:lvlJc w:val="right"/>
      <w:pPr>
        <w:ind w:left="6480" w:hanging="180"/>
      </w:pPr>
    </w:lvl>
  </w:abstractNum>
  <w:abstractNum w:abstractNumId="33" w15:restartNumberingAfterBreak="0">
    <w:nsid w:val="72B30C88"/>
    <w:multiLevelType w:val="hybridMultilevel"/>
    <w:tmpl w:val="D864F220"/>
    <w:lvl w:ilvl="0" w:tplc="624C8906">
      <w:start w:val="1"/>
      <w:numFmt w:val="lowerLetter"/>
      <w:lvlText w:val="%1."/>
      <w:lvlJc w:val="left"/>
      <w:pPr>
        <w:ind w:left="720" w:hanging="360"/>
      </w:pPr>
    </w:lvl>
    <w:lvl w:ilvl="1" w:tplc="1BD29E28">
      <w:start w:val="1"/>
      <w:numFmt w:val="lowerLetter"/>
      <w:lvlText w:val="%2."/>
      <w:lvlJc w:val="left"/>
      <w:pPr>
        <w:ind w:left="1440" w:hanging="360"/>
      </w:pPr>
    </w:lvl>
    <w:lvl w:ilvl="2" w:tplc="CA06EF3A">
      <w:start w:val="1"/>
      <w:numFmt w:val="lowerRoman"/>
      <w:lvlText w:val="%3."/>
      <w:lvlJc w:val="right"/>
      <w:pPr>
        <w:ind w:left="2160" w:hanging="180"/>
      </w:pPr>
    </w:lvl>
    <w:lvl w:ilvl="3" w:tplc="31CE1834">
      <w:start w:val="1"/>
      <w:numFmt w:val="decimal"/>
      <w:lvlText w:val="%4."/>
      <w:lvlJc w:val="left"/>
      <w:pPr>
        <w:ind w:left="2880" w:hanging="360"/>
      </w:pPr>
    </w:lvl>
    <w:lvl w:ilvl="4" w:tplc="D3F2805E">
      <w:start w:val="1"/>
      <w:numFmt w:val="lowerLetter"/>
      <w:lvlText w:val="%5."/>
      <w:lvlJc w:val="left"/>
      <w:pPr>
        <w:ind w:left="3600" w:hanging="360"/>
      </w:pPr>
    </w:lvl>
    <w:lvl w:ilvl="5" w:tplc="3856CA38">
      <w:start w:val="1"/>
      <w:numFmt w:val="lowerRoman"/>
      <w:lvlText w:val="%6."/>
      <w:lvlJc w:val="right"/>
      <w:pPr>
        <w:ind w:left="4320" w:hanging="180"/>
      </w:pPr>
    </w:lvl>
    <w:lvl w:ilvl="6" w:tplc="3D24FC8A">
      <w:start w:val="1"/>
      <w:numFmt w:val="decimal"/>
      <w:lvlText w:val="%7."/>
      <w:lvlJc w:val="left"/>
      <w:pPr>
        <w:ind w:left="5040" w:hanging="360"/>
      </w:pPr>
    </w:lvl>
    <w:lvl w:ilvl="7" w:tplc="E384BD1C">
      <w:start w:val="1"/>
      <w:numFmt w:val="lowerLetter"/>
      <w:lvlText w:val="%8."/>
      <w:lvlJc w:val="left"/>
      <w:pPr>
        <w:ind w:left="5760" w:hanging="360"/>
      </w:pPr>
    </w:lvl>
    <w:lvl w:ilvl="8" w:tplc="64209A58">
      <w:start w:val="1"/>
      <w:numFmt w:val="lowerRoman"/>
      <w:lvlText w:val="%9."/>
      <w:lvlJc w:val="right"/>
      <w:pPr>
        <w:ind w:left="6480" w:hanging="180"/>
      </w:pPr>
    </w:lvl>
  </w:abstractNum>
  <w:abstractNum w:abstractNumId="34" w15:restartNumberingAfterBreak="0">
    <w:nsid w:val="735A0419"/>
    <w:multiLevelType w:val="hybridMultilevel"/>
    <w:tmpl w:val="E89C5F8A"/>
    <w:lvl w:ilvl="0" w:tplc="90A8E8EC">
      <w:start w:val="1"/>
      <w:numFmt w:val="lowerLetter"/>
      <w:lvlText w:val="%1."/>
      <w:lvlJc w:val="left"/>
      <w:pPr>
        <w:ind w:left="720" w:hanging="360"/>
      </w:pPr>
    </w:lvl>
    <w:lvl w:ilvl="1" w:tplc="3606F260">
      <w:start w:val="1"/>
      <w:numFmt w:val="lowerLetter"/>
      <w:lvlText w:val="%2."/>
      <w:lvlJc w:val="left"/>
      <w:pPr>
        <w:ind w:left="1440" w:hanging="360"/>
      </w:pPr>
    </w:lvl>
    <w:lvl w:ilvl="2" w:tplc="DFE6070C">
      <w:start w:val="1"/>
      <w:numFmt w:val="lowerRoman"/>
      <w:lvlText w:val="%3."/>
      <w:lvlJc w:val="right"/>
      <w:pPr>
        <w:ind w:left="2160" w:hanging="180"/>
      </w:pPr>
    </w:lvl>
    <w:lvl w:ilvl="3" w:tplc="B81E078A">
      <w:start w:val="1"/>
      <w:numFmt w:val="decimal"/>
      <w:lvlText w:val="%4."/>
      <w:lvlJc w:val="left"/>
      <w:pPr>
        <w:ind w:left="2880" w:hanging="360"/>
      </w:pPr>
    </w:lvl>
    <w:lvl w:ilvl="4" w:tplc="8F982BA6">
      <w:start w:val="1"/>
      <w:numFmt w:val="lowerLetter"/>
      <w:lvlText w:val="%5."/>
      <w:lvlJc w:val="left"/>
      <w:pPr>
        <w:ind w:left="3600" w:hanging="360"/>
      </w:pPr>
    </w:lvl>
    <w:lvl w:ilvl="5" w:tplc="D85A9D5A">
      <w:start w:val="1"/>
      <w:numFmt w:val="lowerRoman"/>
      <w:lvlText w:val="%6."/>
      <w:lvlJc w:val="right"/>
      <w:pPr>
        <w:ind w:left="4320" w:hanging="180"/>
      </w:pPr>
    </w:lvl>
    <w:lvl w:ilvl="6" w:tplc="EE54CF2E">
      <w:start w:val="1"/>
      <w:numFmt w:val="decimal"/>
      <w:lvlText w:val="%7."/>
      <w:lvlJc w:val="left"/>
      <w:pPr>
        <w:ind w:left="5040" w:hanging="360"/>
      </w:pPr>
    </w:lvl>
    <w:lvl w:ilvl="7" w:tplc="AADEB2AE">
      <w:start w:val="1"/>
      <w:numFmt w:val="lowerLetter"/>
      <w:lvlText w:val="%8."/>
      <w:lvlJc w:val="left"/>
      <w:pPr>
        <w:ind w:left="5760" w:hanging="360"/>
      </w:pPr>
    </w:lvl>
    <w:lvl w:ilvl="8" w:tplc="7056F1B2">
      <w:start w:val="1"/>
      <w:numFmt w:val="lowerRoman"/>
      <w:lvlText w:val="%9."/>
      <w:lvlJc w:val="right"/>
      <w:pPr>
        <w:ind w:left="6480" w:hanging="180"/>
      </w:pPr>
    </w:lvl>
  </w:abstractNum>
  <w:abstractNum w:abstractNumId="35" w15:restartNumberingAfterBreak="0">
    <w:nsid w:val="743A17F9"/>
    <w:multiLevelType w:val="hybridMultilevel"/>
    <w:tmpl w:val="A72AA2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8248A"/>
    <w:multiLevelType w:val="hybridMultilevel"/>
    <w:tmpl w:val="100AC970"/>
    <w:lvl w:ilvl="0" w:tplc="1F3CCC52">
      <w:start w:val="2"/>
      <w:numFmt w:val="lowerRoman"/>
      <w:lvlText w:val="%1."/>
      <w:lvlJc w:val="right"/>
      <w:pPr>
        <w:tabs>
          <w:tab w:val="num" w:pos="720"/>
        </w:tabs>
        <w:ind w:left="720" w:hanging="360"/>
      </w:pPr>
    </w:lvl>
    <w:lvl w:ilvl="1" w:tplc="DCEE0F12" w:tentative="1">
      <w:start w:val="1"/>
      <w:numFmt w:val="lowerRoman"/>
      <w:lvlText w:val="%2."/>
      <w:lvlJc w:val="right"/>
      <w:pPr>
        <w:tabs>
          <w:tab w:val="num" w:pos="1440"/>
        </w:tabs>
        <w:ind w:left="1440" w:hanging="360"/>
      </w:pPr>
    </w:lvl>
    <w:lvl w:ilvl="2" w:tplc="8830063A" w:tentative="1">
      <w:start w:val="1"/>
      <w:numFmt w:val="lowerRoman"/>
      <w:lvlText w:val="%3."/>
      <w:lvlJc w:val="right"/>
      <w:pPr>
        <w:tabs>
          <w:tab w:val="num" w:pos="2160"/>
        </w:tabs>
        <w:ind w:left="2160" w:hanging="360"/>
      </w:pPr>
    </w:lvl>
    <w:lvl w:ilvl="3" w:tplc="4F4463BC" w:tentative="1">
      <w:start w:val="1"/>
      <w:numFmt w:val="lowerRoman"/>
      <w:lvlText w:val="%4."/>
      <w:lvlJc w:val="right"/>
      <w:pPr>
        <w:tabs>
          <w:tab w:val="num" w:pos="2880"/>
        </w:tabs>
        <w:ind w:left="2880" w:hanging="360"/>
      </w:pPr>
    </w:lvl>
    <w:lvl w:ilvl="4" w:tplc="B5586D50" w:tentative="1">
      <w:start w:val="1"/>
      <w:numFmt w:val="lowerRoman"/>
      <w:lvlText w:val="%5."/>
      <w:lvlJc w:val="right"/>
      <w:pPr>
        <w:tabs>
          <w:tab w:val="num" w:pos="3600"/>
        </w:tabs>
        <w:ind w:left="3600" w:hanging="360"/>
      </w:pPr>
    </w:lvl>
    <w:lvl w:ilvl="5" w:tplc="12A6E1DE" w:tentative="1">
      <w:start w:val="1"/>
      <w:numFmt w:val="lowerRoman"/>
      <w:lvlText w:val="%6."/>
      <w:lvlJc w:val="right"/>
      <w:pPr>
        <w:tabs>
          <w:tab w:val="num" w:pos="4320"/>
        </w:tabs>
        <w:ind w:left="4320" w:hanging="360"/>
      </w:pPr>
    </w:lvl>
    <w:lvl w:ilvl="6" w:tplc="8B06CB34" w:tentative="1">
      <w:start w:val="1"/>
      <w:numFmt w:val="lowerRoman"/>
      <w:lvlText w:val="%7."/>
      <w:lvlJc w:val="right"/>
      <w:pPr>
        <w:tabs>
          <w:tab w:val="num" w:pos="5040"/>
        </w:tabs>
        <w:ind w:left="5040" w:hanging="360"/>
      </w:pPr>
    </w:lvl>
    <w:lvl w:ilvl="7" w:tplc="48427EDA" w:tentative="1">
      <w:start w:val="1"/>
      <w:numFmt w:val="lowerRoman"/>
      <w:lvlText w:val="%8."/>
      <w:lvlJc w:val="right"/>
      <w:pPr>
        <w:tabs>
          <w:tab w:val="num" w:pos="5760"/>
        </w:tabs>
        <w:ind w:left="5760" w:hanging="360"/>
      </w:pPr>
    </w:lvl>
    <w:lvl w:ilvl="8" w:tplc="D248B3FC" w:tentative="1">
      <w:start w:val="1"/>
      <w:numFmt w:val="lowerRoman"/>
      <w:lvlText w:val="%9."/>
      <w:lvlJc w:val="right"/>
      <w:pPr>
        <w:tabs>
          <w:tab w:val="num" w:pos="6480"/>
        </w:tabs>
        <w:ind w:left="6480" w:hanging="360"/>
      </w:pPr>
    </w:lvl>
  </w:abstractNum>
  <w:abstractNum w:abstractNumId="37" w15:restartNumberingAfterBreak="0">
    <w:nsid w:val="7CED6690"/>
    <w:multiLevelType w:val="hybridMultilevel"/>
    <w:tmpl w:val="C0DC45FE"/>
    <w:lvl w:ilvl="0" w:tplc="741003D2">
      <w:start w:val="1"/>
      <w:numFmt w:val="bullet"/>
      <w:lvlText w:val=""/>
      <w:lvlJc w:val="left"/>
      <w:pPr>
        <w:ind w:left="720" w:hanging="360"/>
      </w:pPr>
      <w:rPr>
        <w:rFonts w:hint="default" w:ascii="Symbol" w:hAnsi="Symbol"/>
      </w:rPr>
    </w:lvl>
    <w:lvl w:ilvl="1" w:tplc="109A6282">
      <w:start w:val="1"/>
      <w:numFmt w:val="bullet"/>
      <w:lvlText w:val="o"/>
      <w:lvlJc w:val="left"/>
      <w:pPr>
        <w:ind w:left="1440" w:hanging="360"/>
      </w:pPr>
      <w:rPr>
        <w:rFonts w:hint="default" w:ascii="Courier New" w:hAnsi="Courier New"/>
      </w:rPr>
    </w:lvl>
    <w:lvl w:ilvl="2" w:tplc="B10A4A50">
      <w:start w:val="1"/>
      <w:numFmt w:val="bullet"/>
      <w:lvlText w:val=""/>
      <w:lvlJc w:val="left"/>
      <w:pPr>
        <w:ind w:left="2160" w:hanging="360"/>
      </w:pPr>
      <w:rPr>
        <w:rFonts w:hint="default" w:ascii="Wingdings" w:hAnsi="Wingdings"/>
      </w:rPr>
    </w:lvl>
    <w:lvl w:ilvl="3" w:tplc="516868E6">
      <w:start w:val="1"/>
      <w:numFmt w:val="bullet"/>
      <w:lvlText w:val=""/>
      <w:lvlJc w:val="left"/>
      <w:pPr>
        <w:ind w:left="2880" w:hanging="360"/>
      </w:pPr>
      <w:rPr>
        <w:rFonts w:hint="default" w:ascii="Symbol" w:hAnsi="Symbol"/>
      </w:rPr>
    </w:lvl>
    <w:lvl w:ilvl="4" w:tplc="AFCA4EC2">
      <w:start w:val="1"/>
      <w:numFmt w:val="bullet"/>
      <w:lvlText w:val="o"/>
      <w:lvlJc w:val="left"/>
      <w:pPr>
        <w:ind w:left="3600" w:hanging="360"/>
      </w:pPr>
      <w:rPr>
        <w:rFonts w:hint="default" w:ascii="Courier New" w:hAnsi="Courier New"/>
      </w:rPr>
    </w:lvl>
    <w:lvl w:ilvl="5" w:tplc="F7A03F52">
      <w:start w:val="1"/>
      <w:numFmt w:val="bullet"/>
      <w:lvlText w:val=""/>
      <w:lvlJc w:val="left"/>
      <w:pPr>
        <w:ind w:left="4320" w:hanging="360"/>
      </w:pPr>
      <w:rPr>
        <w:rFonts w:hint="default" w:ascii="Wingdings" w:hAnsi="Wingdings"/>
      </w:rPr>
    </w:lvl>
    <w:lvl w:ilvl="6" w:tplc="98B4A404">
      <w:start w:val="1"/>
      <w:numFmt w:val="bullet"/>
      <w:lvlText w:val=""/>
      <w:lvlJc w:val="left"/>
      <w:pPr>
        <w:ind w:left="5040" w:hanging="360"/>
      </w:pPr>
      <w:rPr>
        <w:rFonts w:hint="default" w:ascii="Symbol" w:hAnsi="Symbol"/>
      </w:rPr>
    </w:lvl>
    <w:lvl w:ilvl="7" w:tplc="B798F01C">
      <w:start w:val="1"/>
      <w:numFmt w:val="bullet"/>
      <w:lvlText w:val="o"/>
      <w:lvlJc w:val="left"/>
      <w:pPr>
        <w:ind w:left="5760" w:hanging="360"/>
      </w:pPr>
      <w:rPr>
        <w:rFonts w:hint="default" w:ascii="Courier New" w:hAnsi="Courier New"/>
      </w:rPr>
    </w:lvl>
    <w:lvl w:ilvl="8" w:tplc="15D04DA8">
      <w:start w:val="1"/>
      <w:numFmt w:val="bullet"/>
      <w:lvlText w:val=""/>
      <w:lvlJc w:val="left"/>
      <w:pPr>
        <w:ind w:left="6480" w:hanging="360"/>
      </w:pPr>
      <w:rPr>
        <w:rFonts w:hint="default" w:ascii="Wingdings" w:hAnsi="Wingdings"/>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1">
    <w:abstractNumId w:val="16"/>
  </w:num>
  <w:num w:numId="2">
    <w:abstractNumId w:val="37"/>
  </w:num>
  <w:num w:numId="3">
    <w:abstractNumId w:val="24"/>
  </w:num>
  <w:num w:numId="4">
    <w:abstractNumId w:val="27"/>
  </w:num>
  <w:num w:numId="5">
    <w:abstractNumId w:val="0"/>
  </w:num>
  <w:num w:numId="6">
    <w:abstractNumId w:val="3"/>
  </w:num>
  <w:num w:numId="7">
    <w:abstractNumId w:val="1"/>
  </w:num>
  <w:num w:numId="8">
    <w:abstractNumId w:val="2"/>
  </w:num>
  <w:num w:numId="9">
    <w:abstractNumId w:val="30"/>
  </w:num>
  <w:num w:numId="10">
    <w:abstractNumId w:val="29"/>
  </w:num>
  <w:num w:numId="11">
    <w:abstractNumId w:val="23"/>
  </w:num>
  <w:num w:numId="12">
    <w:abstractNumId w:val="4"/>
  </w:num>
  <w:num w:numId="13">
    <w:abstractNumId w:val="8"/>
  </w:num>
  <w:num w:numId="14">
    <w:abstractNumId w:val="31"/>
  </w:num>
  <w:num w:numId="15">
    <w:abstractNumId w:val="9"/>
  </w:num>
  <w:num w:numId="16">
    <w:abstractNumId w:val="22"/>
  </w:num>
  <w:num w:numId="17">
    <w:abstractNumId w:val="20"/>
  </w:num>
  <w:num w:numId="18">
    <w:abstractNumId w:val="26"/>
  </w:num>
  <w:num w:numId="19">
    <w:abstractNumId w:val="32"/>
  </w:num>
  <w:num w:numId="20">
    <w:abstractNumId w:val="14"/>
  </w:num>
  <w:num w:numId="21">
    <w:abstractNumId w:val="11"/>
  </w:num>
  <w:num w:numId="22">
    <w:abstractNumId w:val="28"/>
  </w:num>
  <w:num w:numId="23">
    <w:abstractNumId w:val="34"/>
  </w:num>
  <w:num w:numId="24">
    <w:abstractNumId w:val="21"/>
  </w:num>
  <w:num w:numId="25">
    <w:abstractNumId w:val="33"/>
  </w:num>
  <w:num w:numId="26">
    <w:abstractNumId w:val="17"/>
  </w:num>
  <w:num w:numId="27">
    <w:abstractNumId w:val="25"/>
  </w:num>
  <w:num w:numId="28">
    <w:abstractNumId w:val="35"/>
  </w:num>
  <w:num w:numId="29">
    <w:abstractNumId w:val="5"/>
  </w:num>
  <w:num w:numId="30">
    <w:abstractNumId w:val="19"/>
  </w:num>
  <w:num w:numId="31">
    <w:abstractNumId w:val="7"/>
  </w:num>
  <w:num w:numId="32">
    <w:abstractNumId w:val="10"/>
  </w:num>
  <w:num w:numId="33">
    <w:abstractNumId w:val="6"/>
  </w:num>
  <w:num w:numId="34">
    <w:abstractNumId w:val="36"/>
  </w:num>
  <w:num w:numId="35">
    <w:abstractNumId w:val="15"/>
  </w:num>
  <w:num w:numId="36">
    <w:abstractNumId w:val="13"/>
  </w:num>
  <w:num w:numId="37">
    <w:abstractNumId w:val="18"/>
  </w:num>
  <w:num w:numId="38">
    <w:abstractNumId w:val="1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310"/>
    <w:rsid w:val="0001286D"/>
    <w:rsid w:val="00022336"/>
    <w:rsid w:val="000365BF"/>
    <w:rsid w:val="000372A9"/>
    <w:rsid w:val="00040A03"/>
    <w:rsid w:val="00040FD2"/>
    <w:rsid w:val="000412F2"/>
    <w:rsid w:val="00045566"/>
    <w:rsid w:val="00046216"/>
    <w:rsid w:val="0004779A"/>
    <w:rsid w:val="000508E1"/>
    <w:rsid w:val="00051656"/>
    <w:rsid w:val="00052185"/>
    <w:rsid w:val="000650F2"/>
    <w:rsid w:val="00070C14"/>
    <w:rsid w:val="00084AC1"/>
    <w:rsid w:val="000A738E"/>
    <w:rsid w:val="000B1F20"/>
    <w:rsid w:val="000B3E40"/>
    <w:rsid w:val="000C5451"/>
    <w:rsid w:val="000C6D98"/>
    <w:rsid w:val="000D209A"/>
    <w:rsid w:val="001030BF"/>
    <w:rsid w:val="00107973"/>
    <w:rsid w:val="00131FDD"/>
    <w:rsid w:val="00150DEB"/>
    <w:rsid w:val="001546C4"/>
    <w:rsid w:val="00165268"/>
    <w:rsid w:val="00180B92"/>
    <w:rsid w:val="00182A56"/>
    <w:rsid w:val="00186551"/>
    <w:rsid w:val="001B29FD"/>
    <w:rsid w:val="001B3575"/>
    <w:rsid w:val="001B6756"/>
    <w:rsid w:val="001D123B"/>
    <w:rsid w:val="001D4F60"/>
    <w:rsid w:val="001DB01D"/>
    <w:rsid w:val="001E2A67"/>
    <w:rsid w:val="001F14B3"/>
    <w:rsid w:val="001F3C02"/>
    <w:rsid w:val="00212342"/>
    <w:rsid w:val="0022356E"/>
    <w:rsid w:val="002255BB"/>
    <w:rsid w:val="002271F9"/>
    <w:rsid w:val="0023146B"/>
    <w:rsid w:val="0023327D"/>
    <w:rsid w:val="00235B87"/>
    <w:rsid w:val="002511E8"/>
    <w:rsid w:val="00253612"/>
    <w:rsid w:val="00254D5F"/>
    <w:rsid w:val="00257AA9"/>
    <w:rsid w:val="00264FCE"/>
    <w:rsid w:val="00270C7E"/>
    <w:rsid w:val="0028350A"/>
    <w:rsid w:val="002906B3"/>
    <w:rsid w:val="00290B3A"/>
    <w:rsid w:val="00294938"/>
    <w:rsid w:val="002A5792"/>
    <w:rsid w:val="002A7EA5"/>
    <w:rsid w:val="002B15BE"/>
    <w:rsid w:val="002C0ADF"/>
    <w:rsid w:val="002E03BC"/>
    <w:rsid w:val="002E433C"/>
    <w:rsid w:val="002E73B9"/>
    <w:rsid w:val="002F1499"/>
    <w:rsid w:val="0030119D"/>
    <w:rsid w:val="003052AD"/>
    <w:rsid w:val="0030558E"/>
    <w:rsid w:val="00305DBF"/>
    <w:rsid w:val="00310E03"/>
    <w:rsid w:val="003114D7"/>
    <w:rsid w:val="00312593"/>
    <w:rsid w:val="003175F2"/>
    <w:rsid w:val="0032072A"/>
    <w:rsid w:val="00327B82"/>
    <w:rsid w:val="00328891"/>
    <w:rsid w:val="003301A9"/>
    <w:rsid w:val="00331571"/>
    <w:rsid w:val="00342EF6"/>
    <w:rsid w:val="00345F66"/>
    <w:rsid w:val="00364D0C"/>
    <w:rsid w:val="00370E87"/>
    <w:rsid w:val="00381056"/>
    <w:rsid w:val="0038311F"/>
    <w:rsid w:val="0038563F"/>
    <w:rsid w:val="003A459C"/>
    <w:rsid w:val="003B3A71"/>
    <w:rsid w:val="003C395C"/>
    <w:rsid w:val="003C3B5A"/>
    <w:rsid w:val="003C6FBA"/>
    <w:rsid w:val="003D0127"/>
    <w:rsid w:val="003D2EF5"/>
    <w:rsid w:val="003D62BB"/>
    <w:rsid w:val="003D7346"/>
    <w:rsid w:val="003E08B3"/>
    <w:rsid w:val="003E7979"/>
    <w:rsid w:val="003F17B5"/>
    <w:rsid w:val="003F235B"/>
    <w:rsid w:val="003F3FFD"/>
    <w:rsid w:val="00402978"/>
    <w:rsid w:val="00407B7D"/>
    <w:rsid w:val="00410617"/>
    <w:rsid w:val="0041745A"/>
    <w:rsid w:val="00422C9C"/>
    <w:rsid w:val="00455CAC"/>
    <w:rsid w:val="004739F6"/>
    <w:rsid w:val="00477308"/>
    <w:rsid w:val="004778AA"/>
    <w:rsid w:val="00482E86"/>
    <w:rsid w:val="00487147"/>
    <w:rsid w:val="00492CF8"/>
    <w:rsid w:val="00493DDE"/>
    <w:rsid w:val="00496AD9"/>
    <w:rsid w:val="004A0904"/>
    <w:rsid w:val="004A0C47"/>
    <w:rsid w:val="004A21E0"/>
    <w:rsid w:val="004A402E"/>
    <w:rsid w:val="004B0FD9"/>
    <w:rsid w:val="004B34F9"/>
    <w:rsid w:val="004B3A11"/>
    <w:rsid w:val="004B3DD0"/>
    <w:rsid w:val="004C00CE"/>
    <w:rsid w:val="004C5B42"/>
    <w:rsid w:val="004C7944"/>
    <w:rsid w:val="004C7F7D"/>
    <w:rsid w:val="004D3E1A"/>
    <w:rsid w:val="004D7A29"/>
    <w:rsid w:val="004F2712"/>
    <w:rsid w:val="004F43ED"/>
    <w:rsid w:val="004F5DC8"/>
    <w:rsid w:val="004F75B4"/>
    <w:rsid w:val="00503E54"/>
    <w:rsid w:val="00504F11"/>
    <w:rsid w:val="00505D39"/>
    <w:rsid w:val="00506314"/>
    <w:rsid w:val="005069B2"/>
    <w:rsid w:val="005072D9"/>
    <w:rsid w:val="00507318"/>
    <w:rsid w:val="00514F19"/>
    <w:rsid w:val="0051768E"/>
    <w:rsid w:val="00517F4C"/>
    <w:rsid w:val="00530837"/>
    <w:rsid w:val="00530B51"/>
    <w:rsid w:val="00533CD6"/>
    <w:rsid w:val="00537862"/>
    <w:rsid w:val="0055041E"/>
    <w:rsid w:val="0055260D"/>
    <w:rsid w:val="005553A6"/>
    <w:rsid w:val="005555AD"/>
    <w:rsid w:val="00560080"/>
    <w:rsid w:val="0056488C"/>
    <w:rsid w:val="005648FB"/>
    <w:rsid w:val="0058794C"/>
    <w:rsid w:val="00590EE1"/>
    <w:rsid w:val="00592012"/>
    <w:rsid w:val="005A7F68"/>
    <w:rsid w:val="005B2A41"/>
    <w:rsid w:val="005D1EC1"/>
    <w:rsid w:val="005D3E33"/>
    <w:rsid w:val="005D5F76"/>
    <w:rsid w:val="005E4680"/>
    <w:rsid w:val="005E5F1B"/>
    <w:rsid w:val="005EEAA3"/>
    <w:rsid w:val="005F1971"/>
    <w:rsid w:val="005F248A"/>
    <w:rsid w:val="005F3FA4"/>
    <w:rsid w:val="005F476B"/>
    <w:rsid w:val="006004DB"/>
    <w:rsid w:val="006058BF"/>
    <w:rsid w:val="00611DCD"/>
    <w:rsid w:val="006148AB"/>
    <w:rsid w:val="00616C27"/>
    <w:rsid w:val="0062131B"/>
    <w:rsid w:val="0062200D"/>
    <w:rsid w:val="006240AE"/>
    <w:rsid w:val="00624DC1"/>
    <w:rsid w:val="006270FE"/>
    <w:rsid w:val="00631A8F"/>
    <w:rsid w:val="00636CFD"/>
    <w:rsid w:val="006527A3"/>
    <w:rsid w:val="00663714"/>
    <w:rsid w:val="00666089"/>
    <w:rsid w:val="00671272"/>
    <w:rsid w:val="00673583"/>
    <w:rsid w:val="00674183"/>
    <w:rsid w:val="00681696"/>
    <w:rsid w:val="0068278D"/>
    <w:rsid w:val="0068625F"/>
    <w:rsid w:val="006867E0"/>
    <w:rsid w:val="00694C7E"/>
    <w:rsid w:val="00696594"/>
    <w:rsid w:val="006A5548"/>
    <w:rsid w:val="006A6B0F"/>
    <w:rsid w:val="006B00FA"/>
    <w:rsid w:val="006B4DC1"/>
    <w:rsid w:val="006C1064"/>
    <w:rsid w:val="006C55B3"/>
    <w:rsid w:val="006C6847"/>
    <w:rsid w:val="006C6E5C"/>
    <w:rsid w:val="006C897F"/>
    <w:rsid w:val="006E0F2C"/>
    <w:rsid w:val="006F0586"/>
    <w:rsid w:val="007261C2"/>
    <w:rsid w:val="00730563"/>
    <w:rsid w:val="0073130A"/>
    <w:rsid w:val="0073777A"/>
    <w:rsid w:val="00740CAB"/>
    <w:rsid w:val="0074279C"/>
    <w:rsid w:val="00745D16"/>
    <w:rsid w:val="007545E8"/>
    <w:rsid w:val="00767923"/>
    <w:rsid w:val="00767E10"/>
    <w:rsid w:val="00770410"/>
    <w:rsid w:val="007807A8"/>
    <w:rsid w:val="0078894D"/>
    <w:rsid w:val="0079211F"/>
    <w:rsid w:val="007945A4"/>
    <w:rsid w:val="00794D74"/>
    <w:rsid w:val="00795377"/>
    <w:rsid w:val="00795593"/>
    <w:rsid w:val="007A50E5"/>
    <w:rsid w:val="007C18AB"/>
    <w:rsid w:val="007C4DFC"/>
    <w:rsid w:val="007C6527"/>
    <w:rsid w:val="007C82BE"/>
    <w:rsid w:val="007D015C"/>
    <w:rsid w:val="007D4715"/>
    <w:rsid w:val="007D4EEF"/>
    <w:rsid w:val="007E13C3"/>
    <w:rsid w:val="007F7654"/>
    <w:rsid w:val="00802C32"/>
    <w:rsid w:val="00803EE3"/>
    <w:rsid w:val="00804044"/>
    <w:rsid w:val="008153D4"/>
    <w:rsid w:val="00833AC3"/>
    <w:rsid w:val="00861CFD"/>
    <w:rsid w:val="00872E59"/>
    <w:rsid w:val="00873E48"/>
    <w:rsid w:val="00880143"/>
    <w:rsid w:val="0088328B"/>
    <w:rsid w:val="008898CE"/>
    <w:rsid w:val="0089662E"/>
    <w:rsid w:val="008A0368"/>
    <w:rsid w:val="008A0E71"/>
    <w:rsid w:val="008A1FE3"/>
    <w:rsid w:val="008B183E"/>
    <w:rsid w:val="008B4E90"/>
    <w:rsid w:val="008C30AC"/>
    <w:rsid w:val="008C4E72"/>
    <w:rsid w:val="008C6887"/>
    <w:rsid w:val="008C6968"/>
    <w:rsid w:val="008C706A"/>
    <w:rsid w:val="008D4B7C"/>
    <w:rsid w:val="008F1071"/>
    <w:rsid w:val="008F198E"/>
    <w:rsid w:val="008F2A27"/>
    <w:rsid w:val="008F7516"/>
    <w:rsid w:val="009063A3"/>
    <w:rsid w:val="00911F1D"/>
    <w:rsid w:val="00935926"/>
    <w:rsid w:val="009401BA"/>
    <w:rsid w:val="0095165A"/>
    <w:rsid w:val="00951B01"/>
    <w:rsid w:val="0095689C"/>
    <w:rsid w:val="009577B4"/>
    <w:rsid w:val="00971D88"/>
    <w:rsid w:val="00978461"/>
    <w:rsid w:val="00984905"/>
    <w:rsid w:val="0098503C"/>
    <w:rsid w:val="00985D84"/>
    <w:rsid w:val="009A694C"/>
    <w:rsid w:val="009B4424"/>
    <w:rsid w:val="009B5E22"/>
    <w:rsid w:val="009C06C7"/>
    <w:rsid w:val="009C6136"/>
    <w:rsid w:val="009D0EAC"/>
    <w:rsid w:val="009D1993"/>
    <w:rsid w:val="009D22CB"/>
    <w:rsid w:val="009D2AAD"/>
    <w:rsid w:val="009E04F8"/>
    <w:rsid w:val="009E0730"/>
    <w:rsid w:val="009E11A2"/>
    <w:rsid w:val="009E5BE6"/>
    <w:rsid w:val="009F55D1"/>
    <w:rsid w:val="009F6F2A"/>
    <w:rsid w:val="009F715B"/>
    <w:rsid w:val="009F7B30"/>
    <w:rsid w:val="00A039BA"/>
    <w:rsid w:val="00A0A65E"/>
    <w:rsid w:val="00A2219F"/>
    <w:rsid w:val="00A2237C"/>
    <w:rsid w:val="00A22931"/>
    <w:rsid w:val="00A23F67"/>
    <w:rsid w:val="00A303CA"/>
    <w:rsid w:val="00A32A76"/>
    <w:rsid w:val="00A33F92"/>
    <w:rsid w:val="00A34670"/>
    <w:rsid w:val="00A47B95"/>
    <w:rsid w:val="00A52871"/>
    <w:rsid w:val="00A544E2"/>
    <w:rsid w:val="00A56260"/>
    <w:rsid w:val="00A5AABB"/>
    <w:rsid w:val="00A6623E"/>
    <w:rsid w:val="00A6662D"/>
    <w:rsid w:val="00A73F56"/>
    <w:rsid w:val="00A757A0"/>
    <w:rsid w:val="00A852D5"/>
    <w:rsid w:val="00A858F0"/>
    <w:rsid w:val="00A86689"/>
    <w:rsid w:val="00AB12E7"/>
    <w:rsid w:val="00AB2514"/>
    <w:rsid w:val="00AB7230"/>
    <w:rsid w:val="00AB72A0"/>
    <w:rsid w:val="00AE1373"/>
    <w:rsid w:val="00AE2D82"/>
    <w:rsid w:val="00AE6D41"/>
    <w:rsid w:val="00AF159D"/>
    <w:rsid w:val="00AF400B"/>
    <w:rsid w:val="00B0041C"/>
    <w:rsid w:val="00B05AA3"/>
    <w:rsid w:val="00B06326"/>
    <w:rsid w:val="00B0698A"/>
    <w:rsid w:val="00B07AB6"/>
    <w:rsid w:val="00B1520F"/>
    <w:rsid w:val="00B175AD"/>
    <w:rsid w:val="00B1E403"/>
    <w:rsid w:val="00B210CE"/>
    <w:rsid w:val="00B2368B"/>
    <w:rsid w:val="00B346A6"/>
    <w:rsid w:val="00B35B45"/>
    <w:rsid w:val="00B42654"/>
    <w:rsid w:val="00B4320E"/>
    <w:rsid w:val="00B44B75"/>
    <w:rsid w:val="00B45C15"/>
    <w:rsid w:val="00B50913"/>
    <w:rsid w:val="00B5180F"/>
    <w:rsid w:val="00B67E25"/>
    <w:rsid w:val="00B93FAA"/>
    <w:rsid w:val="00B940B2"/>
    <w:rsid w:val="00B94FFF"/>
    <w:rsid w:val="00B952B5"/>
    <w:rsid w:val="00B9615C"/>
    <w:rsid w:val="00BA14A6"/>
    <w:rsid w:val="00BA32A7"/>
    <w:rsid w:val="00BA40CD"/>
    <w:rsid w:val="00BA7E61"/>
    <w:rsid w:val="00BB6328"/>
    <w:rsid w:val="00BC361C"/>
    <w:rsid w:val="00BD0DF7"/>
    <w:rsid w:val="00BE00CF"/>
    <w:rsid w:val="00BE06FC"/>
    <w:rsid w:val="00BE4C21"/>
    <w:rsid w:val="00C05DB9"/>
    <w:rsid w:val="00C16CD3"/>
    <w:rsid w:val="00C1F64A"/>
    <w:rsid w:val="00C26508"/>
    <w:rsid w:val="00C27D14"/>
    <w:rsid w:val="00C303B3"/>
    <w:rsid w:val="00C31513"/>
    <w:rsid w:val="00C3442F"/>
    <w:rsid w:val="00C36396"/>
    <w:rsid w:val="00C533F5"/>
    <w:rsid w:val="00C56F28"/>
    <w:rsid w:val="00C63E35"/>
    <w:rsid w:val="00C6414A"/>
    <w:rsid w:val="00C64257"/>
    <w:rsid w:val="00C6541A"/>
    <w:rsid w:val="00C660F9"/>
    <w:rsid w:val="00C672E7"/>
    <w:rsid w:val="00C760EC"/>
    <w:rsid w:val="00C77604"/>
    <w:rsid w:val="00C81CEA"/>
    <w:rsid w:val="00C82DE2"/>
    <w:rsid w:val="00C87E7C"/>
    <w:rsid w:val="00C95E5C"/>
    <w:rsid w:val="00CA5EE8"/>
    <w:rsid w:val="00CB4282"/>
    <w:rsid w:val="00CB7E2E"/>
    <w:rsid w:val="00CC00B0"/>
    <w:rsid w:val="00CC39EB"/>
    <w:rsid w:val="00CC3ABD"/>
    <w:rsid w:val="00CD2A6F"/>
    <w:rsid w:val="00CD709A"/>
    <w:rsid w:val="00CD7310"/>
    <w:rsid w:val="00CE19C9"/>
    <w:rsid w:val="00CE2DF5"/>
    <w:rsid w:val="00CF0A3F"/>
    <w:rsid w:val="00CF255D"/>
    <w:rsid w:val="00CF2706"/>
    <w:rsid w:val="00CF3A37"/>
    <w:rsid w:val="00D176CF"/>
    <w:rsid w:val="00D2053C"/>
    <w:rsid w:val="00D2299C"/>
    <w:rsid w:val="00D275B2"/>
    <w:rsid w:val="00D2773C"/>
    <w:rsid w:val="00D3189E"/>
    <w:rsid w:val="00D31FD7"/>
    <w:rsid w:val="00D35FD2"/>
    <w:rsid w:val="00D3D2ED"/>
    <w:rsid w:val="00D526DB"/>
    <w:rsid w:val="00D613B5"/>
    <w:rsid w:val="00D61A17"/>
    <w:rsid w:val="00D673C1"/>
    <w:rsid w:val="00D70025"/>
    <w:rsid w:val="00D71A5A"/>
    <w:rsid w:val="00D80CE6"/>
    <w:rsid w:val="00D84FFD"/>
    <w:rsid w:val="00D8666F"/>
    <w:rsid w:val="00D917AA"/>
    <w:rsid w:val="00D97C8F"/>
    <w:rsid w:val="00DC6A2A"/>
    <w:rsid w:val="00DD3896"/>
    <w:rsid w:val="00DD4E2C"/>
    <w:rsid w:val="00DDCB4B"/>
    <w:rsid w:val="00DE19A3"/>
    <w:rsid w:val="00DE483D"/>
    <w:rsid w:val="00DE5880"/>
    <w:rsid w:val="00DE66B6"/>
    <w:rsid w:val="00E121A0"/>
    <w:rsid w:val="00E13D23"/>
    <w:rsid w:val="00E17728"/>
    <w:rsid w:val="00E23537"/>
    <w:rsid w:val="00E240BB"/>
    <w:rsid w:val="00E26076"/>
    <w:rsid w:val="00E53FD1"/>
    <w:rsid w:val="00E542A0"/>
    <w:rsid w:val="00E651B0"/>
    <w:rsid w:val="00E66BBC"/>
    <w:rsid w:val="00E77EF7"/>
    <w:rsid w:val="00E82E41"/>
    <w:rsid w:val="00E913EA"/>
    <w:rsid w:val="00E929AC"/>
    <w:rsid w:val="00E98298"/>
    <w:rsid w:val="00EA1C60"/>
    <w:rsid w:val="00EA53AA"/>
    <w:rsid w:val="00EA58DC"/>
    <w:rsid w:val="00EA6E09"/>
    <w:rsid w:val="00EB2384"/>
    <w:rsid w:val="00EB253E"/>
    <w:rsid w:val="00EB7025"/>
    <w:rsid w:val="00EBE1DB"/>
    <w:rsid w:val="00EC5E07"/>
    <w:rsid w:val="00EC6AAE"/>
    <w:rsid w:val="00EC7C80"/>
    <w:rsid w:val="00ED0374"/>
    <w:rsid w:val="00ED6326"/>
    <w:rsid w:val="00EE5A41"/>
    <w:rsid w:val="00EF3AE1"/>
    <w:rsid w:val="00F01EC7"/>
    <w:rsid w:val="00F12995"/>
    <w:rsid w:val="00F16E40"/>
    <w:rsid w:val="00F22AA3"/>
    <w:rsid w:val="00F22ACD"/>
    <w:rsid w:val="00F2578C"/>
    <w:rsid w:val="00F357FE"/>
    <w:rsid w:val="00F365DD"/>
    <w:rsid w:val="00F40F99"/>
    <w:rsid w:val="00F43078"/>
    <w:rsid w:val="00F45BBA"/>
    <w:rsid w:val="00F54526"/>
    <w:rsid w:val="00F6438B"/>
    <w:rsid w:val="00F675B6"/>
    <w:rsid w:val="00F712BE"/>
    <w:rsid w:val="00F83B0E"/>
    <w:rsid w:val="00F8567A"/>
    <w:rsid w:val="00FA1755"/>
    <w:rsid w:val="00FA3822"/>
    <w:rsid w:val="00FA71A6"/>
    <w:rsid w:val="00FB0D5E"/>
    <w:rsid w:val="00FB1E45"/>
    <w:rsid w:val="00FB3628"/>
    <w:rsid w:val="00FB5289"/>
    <w:rsid w:val="00FC4EAA"/>
    <w:rsid w:val="00FD4ED4"/>
    <w:rsid w:val="00FD584D"/>
    <w:rsid w:val="00FD59AA"/>
    <w:rsid w:val="00FD7ADB"/>
    <w:rsid w:val="00FE0B04"/>
    <w:rsid w:val="00FE5737"/>
    <w:rsid w:val="00FE66E2"/>
    <w:rsid w:val="00FEA759"/>
    <w:rsid w:val="0106345A"/>
    <w:rsid w:val="010697A1"/>
    <w:rsid w:val="010D7D69"/>
    <w:rsid w:val="01140464"/>
    <w:rsid w:val="0115354A"/>
    <w:rsid w:val="0115B253"/>
    <w:rsid w:val="011BB836"/>
    <w:rsid w:val="011E36B6"/>
    <w:rsid w:val="011F555C"/>
    <w:rsid w:val="012CF4A2"/>
    <w:rsid w:val="012F1DAC"/>
    <w:rsid w:val="012FEFC2"/>
    <w:rsid w:val="01315901"/>
    <w:rsid w:val="014D354B"/>
    <w:rsid w:val="015103CB"/>
    <w:rsid w:val="01514507"/>
    <w:rsid w:val="0158E793"/>
    <w:rsid w:val="01707609"/>
    <w:rsid w:val="0171B3A9"/>
    <w:rsid w:val="0178D98B"/>
    <w:rsid w:val="017CA4D4"/>
    <w:rsid w:val="017F1CB0"/>
    <w:rsid w:val="0182EE2B"/>
    <w:rsid w:val="018D140B"/>
    <w:rsid w:val="018D3730"/>
    <w:rsid w:val="018E4EB5"/>
    <w:rsid w:val="0195ADB7"/>
    <w:rsid w:val="0195C965"/>
    <w:rsid w:val="01A116DF"/>
    <w:rsid w:val="01A9A8C7"/>
    <w:rsid w:val="01C07A62"/>
    <w:rsid w:val="01C17C8C"/>
    <w:rsid w:val="01C400E4"/>
    <w:rsid w:val="01D10D39"/>
    <w:rsid w:val="01EA010A"/>
    <w:rsid w:val="01F47E44"/>
    <w:rsid w:val="02039F9E"/>
    <w:rsid w:val="022C56B5"/>
    <w:rsid w:val="02511ECA"/>
    <w:rsid w:val="0253F0CB"/>
    <w:rsid w:val="025D7417"/>
    <w:rsid w:val="0264AEF8"/>
    <w:rsid w:val="02687EBD"/>
    <w:rsid w:val="0273C3EF"/>
    <w:rsid w:val="027459A1"/>
    <w:rsid w:val="0285C89B"/>
    <w:rsid w:val="02A60228"/>
    <w:rsid w:val="02A99A58"/>
    <w:rsid w:val="0314A9EC"/>
    <w:rsid w:val="03170789"/>
    <w:rsid w:val="03274A1B"/>
    <w:rsid w:val="032FBF10"/>
    <w:rsid w:val="0331B66C"/>
    <w:rsid w:val="034D42A0"/>
    <w:rsid w:val="034DB9FE"/>
    <w:rsid w:val="03544FAD"/>
    <w:rsid w:val="0363F869"/>
    <w:rsid w:val="0364746C"/>
    <w:rsid w:val="0377ECEB"/>
    <w:rsid w:val="03B486FF"/>
    <w:rsid w:val="03C382A3"/>
    <w:rsid w:val="03C561D5"/>
    <w:rsid w:val="03C94CF7"/>
    <w:rsid w:val="03CDF624"/>
    <w:rsid w:val="03D61C57"/>
    <w:rsid w:val="03E53FAC"/>
    <w:rsid w:val="03E65A40"/>
    <w:rsid w:val="03F455C8"/>
    <w:rsid w:val="040CD407"/>
    <w:rsid w:val="040F0E3F"/>
    <w:rsid w:val="040F9450"/>
    <w:rsid w:val="042093C2"/>
    <w:rsid w:val="044A5264"/>
    <w:rsid w:val="045F45E4"/>
    <w:rsid w:val="0460D44C"/>
    <w:rsid w:val="0483DA14"/>
    <w:rsid w:val="04966DF7"/>
    <w:rsid w:val="049CB0E4"/>
    <w:rsid w:val="04A7DE77"/>
    <w:rsid w:val="04AEBA36"/>
    <w:rsid w:val="04B21369"/>
    <w:rsid w:val="04B9DA54"/>
    <w:rsid w:val="04C2216C"/>
    <w:rsid w:val="04FC375F"/>
    <w:rsid w:val="05092F40"/>
    <w:rsid w:val="050D0008"/>
    <w:rsid w:val="0513ADCE"/>
    <w:rsid w:val="0516E8D0"/>
    <w:rsid w:val="0521DEFA"/>
    <w:rsid w:val="05226EA8"/>
    <w:rsid w:val="05281B90"/>
    <w:rsid w:val="05282F1B"/>
    <w:rsid w:val="053880C7"/>
    <w:rsid w:val="05408687"/>
    <w:rsid w:val="0541F2F3"/>
    <w:rsid w:val="05447D8E"/>
    <w:rsid w:val="05524E3E"/>
    <w:rsid w:val="055CB9D6"/>
    <w:rsid w:val="057F148A"/>
    <w:rsid w:val="0582790D"/>
    <w:rsid w:val="0592DA65"/>
    <w:rsid w:val="059D7FB8"/>
    <w:rsid w:val="05A13905"/>
    <w:rsid w:val="05A6DF02"/>
    <w:rsid w:val="05B2A857"/>
    <w:rsid w:val="05C12D1A"/>
    <w:rsid w:val="05CB734C"/>
    <w:rsid w:val="05DAD559"/>
    <w:rsid w:val="05F739CE"/>
    <w:rsid w:val="06001F83"/>
    <w:rsid w:val="0600BBBA"/>
    <w:rsid w:val="060EA698"/>
    <w:rsid w:val="060FFE2D"/>
    <w:rsid w:val="06267A14"/>
    <w:rsid w:val="062D0C7B"/>
    <w:rsid w:val="0649DC28"/>
    <w:rsid w:val="065B3AAC"/>
    <w:rsid w:val="06693A88"/>
    <w:rsid w:val="066F9D16"/>
    <w:rsid w:val="069618C5"/>
    <w:rsid w:val="06AE97DF"/>
    <w:rsid w:val="06C673C1"/>
    <w:rsid w:val="06CFF7C1"/>
    <w:rsid w:val="06E9BC51"/>
    <w:rsid w:val="06F3B133"/>
    <w:rsid w:val="06FFC7D8"/>
    <w:rsid w:val="0702E6F3"/>
    <w:rsid w:val="07054B0D"/>
    <w:rsid w:val="07229994"/>
    <w:rsid w:val="0732E8AF"/>
    <w:rsid w:val="0733FD80"/>
    <w:rsid w:val="07350D16"/>
    <w:rsid w:val="073B0894"/>
    <w:rsid w:val="073EC3E3"/>
    <w:rsid w:val="07452B9C"/>
    <w:rsid w:val="075D5443"/>
    <w:rsid w:val="076E40AC"/>
    <w:rsid w:val="0776C18F"/>
    <w:rsid w:val="0779BDCC"/>
    <w:rsid w:val="077A76AD"/>
    <w:rsid w:val="0794AEB9"/>
    <w:rsid w:val="07B6AF6F"/>
    <w:rsid w:val="07BBE6F4"/>
    <w:rsid w:val="07C53620"/>
    <w:rsid w:val="07C7A7A7"/>
    <w:rsid w:val="07CBF1FC"/>
    <w:rsid w:val="07DB31C7"/>
    <w:rsid w:val="07DE71BE"/>
    <w:rsid w:val="07E81B0F"/>
    <w:rsid w:val="07E91A9C"/>
    <w:rsid w:val="07F8A796"/>
    <w:rsid w:val="07FA1237"/>
    <w:rsid w:val="07FEF893"/>
    <w:rsid w:val="080140CF"/>
    <w:rsid w:val="0803B353"/>
    <w:rsid w:val="08047278"/>
    <w:rsid w:val="08050AE9"/>
    <w:rsid w:val="081C65DD"/>
    <w:rsid w:val="08490D56"/>
    <w:rsid w:val="084A6840"/>
    <w:rsid w:val="084CDB7A"/>
    <w:rsid w:val="08505F62"/>
    <w:rsid w:val="085B1260"/>
    <w:rsid w:val="08680A50"/>
    <w:rsid w:val="08697C9E"/>
    <w:rsid w:val="08720BE8"/>
    <w:rsid w:val="08878844"/>
    <w:rsid w:val="0891582E"/>
    <w:rsid w:val="089315DC"/>
    <w:rsid w:val="08B85DAF"/>
    <w:rsid w:val="08C142D6"/>
    <w:rsid w:val="08D1A5A3"/>
    <w:rsid w:val="0911DE9E"/>
    <w:rsid w:val="0916B168"/>
    <w:rsid w:val="09330D48"/>
    <w:rsid w:val="093DDB75"/>
    <w:rsid w:val="095D42AF"/>
    <w:rsid w:val="0960CF28"/>
    <w:rsid w:val="096749CA"/>
    <w:rsid w:val="096BFEDE"/>
    <w:rsid w:val="097ED04E"/>
    <w:rsid w:val="0992DB6E"/>
    <w:rsid w:val="09937EFC"/>
    <w:rsid w:val="099E7512"/>
    <w:rsid w:val="09A48ED2"/>
    <w:rsid w:val="09A8C8D0"/>
    <w:rsid w:val="09AC28C4"/>
    <w:rsid w:val="09B3BCCD"/>
    <w:rsid w:val="09B6BD9E"/>
    <w:rsid w:val="09C63EC6"/>
    <w:rsid w:val="09C7E35B"/>
    <w:rsid w:val="09D9FC5D"/>
    <w:rsid w:val="09E3EA5B"/>
    <w:rsid w:val="09EFF0C3"/>
    <w:rsid w:val="09F2AB37"/>
    <w:rsid w:val="09FFC657"/>
    <w:rsid w:val="0A089909"/>
    <w:rsid w:val="0A1A033C"/>
    <w:rsid w:val="0A2C740C"/>
    <w:rsid w:val="0A4159EA"/>
    <w:rsid w:val="0A57AA1D"/>
    <w:rsid w:val="0A64F175"/>
    <w:rsid w:val="0A69FE9B"/>
    <w:rsid w:val="0A7548C1"/>
    <w:rsid w:val="0A948AEE"/>
    <w:rsid w:val="0A97FE31"/>
    <w:rsid w:val="0A9F7D9B"/>
    <w:rsid w:val="0AA17E53"/>
    <w:rsid w:val="0AA8299F"/>
    <w:rsid w:val="0AB162FC"/>
    <w:rsid w:val="0AC13B49"/>
    <w:rsid w:val="0AC49372"/>
    <w:rsid w:val="0ACACF3A"/>
    <w:rsid w:val="0ADEE131"/>
    <w:rsid w:val="0AEE1367"/>
    <w:rsid w:val="0AF0996B"/>
    <w:rsid w:val="0AF98DE5"/>
    <w:rsid w:val="0B1D37C8"/>
    <w:rsid w:val="0B36B4EC"/>
    <w:rsid w:val="0B400B9F"/>
    <w:rsid w:val="0B539A49"/>
    <w:rsid w:val="0B591D81"/>
    <w:rsid w:val="0B67557D"/>
    <w:rsid w:val="0B7C3A4B"/>
    <w:rsid w:val="0B82CA7C"/>
    <w:rsid w:val="0B9AED8F"/>
    <w:rsid w:val="0BAAA508"/>
    <w:rsid w:val="0BB35C6F"/>
    <w:rsid w:val="0BB91E08"/>
    <w:rsid w:val="0BBA109E"/>
    <w:rsid w:val="0BC050C8"/>
    <w:rsid w:val="0BC1006D"/>
    <w:rsid w:val="0BDB1834"/>
    <w:rsid w:val="0BE797D3"/>
    <w:rsid w:val="0BEB47C9"/>
    <w:rsid w:val="0BF7C90F"/>
    <w:rsid w:val="0C00BA60"/>
    <w:rsid w:val="0C1C47E4"/>
    <w:rsid w:val="0C2085A8"/>
    <w:rsid w:val="0C2F2A37"/>
    <w:rsid w:val="0C4243C1"/>
    <w:rsid w:val="0C47D086"/>
    <w:rsid w:val="0C4FD8AD"/>
    <w:rsid w:val="0C71EACB"/>
    <w:rsid w:val="0C7D72C7"/>
    <w:rsid w:val="0C881DE9"/>
    <w:rsid w:val="0C884B19"/>
    <w:rsid w:val="0C8B1328"/>
    <w:rsid w:val="0C9740F5"/>
    <w:rsid w:val="0C9CD012"/>
    <w:rsid w:val="0CAC2033"/>
    <w:rsid w:val="0CBB8C32"/>
    <w:rsid w:val="0CCC1F9E"/>
    <w:rsid w:val="0CE5043F"/>
    <w:rsid w:val="0CE99041"/>
    <w:rsid w:val="0CEA47DD"/>
    <w:rsid w:val="0CF9EB01"/>
    <w:rsid w:val="0D09D5A1"/>
    <w:rsid w:val="0D196DE1"/>
    <w:rsid w:val="0D2F5758"/>
    <w:rsid w:val="0D3AF090"/>
    <w:rsid w:val="0D47AB57"/>
    <w:rsid w:val="0D61AA3B"/>
    <w:rsid w:val="0D671BD6"/>
    <w:rsid w:val="0D6DFBF5"/>
    <w:rsid w:val="0D76E895"/>
    <w:rsid w:val="0D7C18B1"/>
    <w:rsid w:val="0D8C734F"/>
    <w:rsid w:val="0D90979B"/>
    <w:rsid w:val="0D93D510"/>
    <w:rsid w:val="0D9D449C"/>
    <w:rsid w:val="0DA0E613"/>
    <w:rsid w:val="0DA2FA9B"/>
    <w:rsid w:val="0DA516C6"/>
    <w:rsid w:val="0DABB0D2"/>
    <w:rsid w:val="0DAEDD43"/>
    <w:rsid w:val="0DD4DFE8"/>
    <w:rsid w:val="0DE7A970"/>
    <w:rsid w:val="0DEBE6F1"/>
    <w:rsid w:val="0DEF694E"/>
    <w:rsid w:val="0DFECF67"/>
    <w:rsid w:val="0E00AF19"/>
    <w:rsid w:val="0E18FC35"/>
    <w:rsid w:val="0E1B2CC5"/>
    <w:rsid w:val="0E1F6AE0"/>
    <w:rsid w:val="0E2ECF05"/>
    <w:rsid w:val="0E381E60"/>
    <w:rsid w:val="0E400E4E"/>
    <w:rsid w:val="0E4EEC0D"/>
    <w:rsid w:val="0E5C508E"/>
    <w:rsid w:val="0E7C39F3"/>
    <w:rsid w:val="0E7C5699"/>
    <w:rsid w:val="0E951DD9"/>
    <w:rsid w:val="0EA6F09F"/>
    <w:rsid w:val="0EAA3989"/>
    <w:rsid w:val="0EB69167"/>
    <w:rsid w:val="0EB9B808"/>
    <w:rsid w:val="0EC2984C"/>
    <w:rsid w:val="0EC2DFF7"/>
    <w:rsid w:val="0ECDAD6A"/>
    <w:rsid w:val="0ED72CC9"/>
    <w:rsid w:val="0EE245CA"/>
    <w:rsid w:val="0EE6E796"/>
    <w:rsid w:val="0EE91498"/>
    <w:rsid w:val="0EEC3071"/>
    <w:rsid w:val="0F00B2CC"/>
    <w:rsid w:val="0F362A03"/>
    <w:rsid w:val="0F3C476E"/>
    <w:rsid w:val="0F656F93"/>
    <w:rsid w:val="0F6B6F54"/>
    <w:rsid w:val="0F834491"/>
    <w:rsid w:val="0F94445A"/>
    <w:rsid w:val="0FA22D2E"/>
    <w:rsid w:val="0FA98B8D"/>
    <w:rsid w:val="0FB24076"/>
    <w:rsid w:val="0FBF6842"/>
    <w:rsid w:val="0FC06B82"/>
    <w:rsid w:val="0FC2B3EA"/>
    <w:rsid w:val="0FDFC847"/>
    <w:rsid w:val="0FF9E4F9"/>
    <w:rsid w:val="0FFEFD05"/>
    <w:rsid w:val="1005A4F0"/>
    <w:rsid w:val="1023C07F"/>
    <w:rsid w:val="1027A521"/>
    <w:rsid w:val="1038353C"/>
    <w:rsid w:val="104EE147"/>
    <w:rsid w:val="1059F837"/>
    <w:rsid w:val="105D0127"/>
    <w:rsid w:val="1067CEBA"/>
    <w:rsid w:val="107628A5"/>
    <w:rsid w:val="10785AD9"/>
    <w:rsid w:val="108019C7"/>
    <w:rsid w:val="109D8F10"/>
    <w:rsid w:val="109FF9C8"/>
    <w:rsid w:val="10AB9418"/>
    <w:rsid w:val="10ABD002"/>
    <w:rsid w:val="10AC290A"/>
    <w:rsid w:val="10AF7F3B"/>
    <w:rsid w:val="10B90A3D"/>
    <w:rsid w:val="10BD545B"/>
    <w:rsid w:val="10C0C3BF"/>
    <w:rsid w:val="10CD0683"/>
    <w:rsid w:val="10D4E55E"/>
    <w:rsid w:val="10D79564"/>
    <w:rsid w:val="10DCB788"/>
    <w:rsid w:val="10E39CEA"/>
    <w:rsid w:val="10E67E05"/>
    <w:rsid w:val="10EAC879"/>
    <w:rsid w:val="10F56606"/>
    <w:rsid w:val="10F58FD1"/>
    <w:rsid w:val="10F8CD3B"/>
    <w:rsid w:val="10F96555"/>
    <w:rsid w:val="11094612"/>
    <w:rsid w:val="1109FE1B"/>
    <w:rsid w:val="110B4910"/>
    <w:rsid w:val="1110FCB5"/>
    <w:rsid w:val="111B639B"/>
    <w:rsid w:val="111E79D5"/>
    <w:rsid w:val="113BCF59"/>
    <w:rsid w:val="11436E61"/>
    <w:rsid w:val="114E77AF"/>
    <w:rsid w:val="115B43AF"/>
    <w:rsid w:val="115EF249"/>
    <w:rsid w:val="116E095D"/>
    <w:rsid w:val="116E3AD0"/>
    <w:rsid w:val="116FBF22"/>
    <w:rsid w:val="1178B5E4"/>
    <w:rsid w:val="117C8403"/>
    <w:rsid w:val="1188397D"/>
    <w:rsid w:val="118975E9"/>
    <w:rsid w:val="118B6B72"/>
    <w:rsid w:val="11AE8104"/>
    <w:rsid w:val="11B3F75B"/>
    <w:rsid w:val="11B77661"/>
    <w:rsid w:val="11BC4C7A"/>
    <w:rsid w:val="11E41FF4"/>
    <w:rsid w:val="11E43042"/>
    <w:rsid w:val="11F27D0B"/>
    <w:rsid w:val="11FC6880"/>
    <w:rsid w:val="12039F1B"/>
    <w:rsid w:val="1204A42C"/>
    <w:rsid w:val="1204ED36"/>
    <w:rsid w:val="1232D36D"/>
    <w:rsid w:val="12367891"/>
    <w:rsid w:val="1242E465"/>
    <w:rsid w:val="124CFA28"/>
    <w:rsid w:val="125552D2"/>
    <w:rsid w:val="127024A6"/>
    <w:rsid w:val="1270B5BF"/>
    <w:rsid w:val="1275696A"/>
    <w:rsid w:val="1280756F"/>
    <w:rsid w:val="1289E7B9"/>
    <w:rsid w:val="128D8447"/>
    <w:rsid w:val="12B934FF"/>
    <w:rsid w:val="12D548B2"/>
    <w:rsid w:val="12EC7831"/>
    <w:rsid w:val="1300C9AE"/>
    <w:rsid w:val="130B8F83"/>
    <w:rsid w:val="13106933"/>
    <w:rsid w:val="13163615"/>
    <w:rsid w:val="13173D6E"/>
    <w:rsid w:val="13260208"/>
    <w:rsid w:val="132753AA"/>
    <w:rsid w:val="132B38AE"/>
    <w:rsid w:val="1345F8A9"/>
    <w:rsid w:val="134DF7EE"/>
    <w:rsid w:val="13631899"/>
    <w:rsid w:val="137675C5"/>
    <w:rsid w:val="137EB417"/>
    <w:rsid w:val="1388112C"/>
    <w:rsid w:val="1392A4C4"/>
    <w:rsid w:val="13962CA7"/>
    <w:rsid w:val="139A8D79"/>
    <w:rsid w:val="13A04D05"/>
    <w:rsid w:val="13B2A4E1"/>
    <w:rsid w:val="13C2606B"/>
    <w:rsid w:val="13CBFD3C"/>
    <w:rsid w:val="13DE4AE0"/>
    <w:rsid w:val="13E33286"/>
    <w:rsid w:val="13FCCC76"/>
    <w:rsid w:val="14076CA6"/>
    <w:rsid w:val="14093A3D"/>
    <w:rsid w:val="140C5127"/>
    <w:rsid w:val="14147D43"/>
    <w:rsid w:val="141D1B2F"/>
    <w:rsid w:val="141FE0B6"/>
    <w:rsid w:val="1427267D"/>
    <w:rsid w:val="142F8B76"/>
    <w:rsid w:val="14374724"/>
    <w:rsid w:val="143CA515"/>
    <w:rsid w:val="144D3408"/>
    <w:rsid w:val="1455B8CC"/>
    <w:rsid w:val="145CC680"/>
    <w:rsid w:val="1465BCF0"/>
    <w:rsid w:val="147CFCB0"/>
    <w:rsid w:val="148507DA"/>
    <w:rsid w:val="148F7666"/>
    <w:rsid w:val="14932FCE"/>
    <w:rsid w:val="14AA0D18"/>
    <w:rsid w:val="14AD1CBA"/>
    <w:rsid w:val="14C636F5"/>
    <w:rsid w:val="14C7915D"/>
    <w:rsid w:val="14D26FC0"/>
    <w:rsid w:val="14D45C72"/>
    <w:rsid w:val="14D89F18"/>
    <w:rsid w:val="14DBA1F6"/>
    <w:rsid w:val="14E89196"/>
    <w:rsid w:val="14EA2001"/>
    <w:rsid w:val="14EB7B77"/>
    <w:rsid w:val="14EF0CD1"/>
    <w:rsid w:val="1513800E"/>
    <w:rsid w:val="1519553F"/>
    <w:rsid w:val="151E8C71"/>
    <w:rsid w:val="15307399"/>
    <w:rsid w:val="153D4829"/>
    <w:rsid w:val="1545D26A"/>
    <w:rsid w:val="154A75C0"/>
    <w:rsid w:val="1582B680"/>
    <w:rsid w:val="15995FEF"/>
    <w:rsid w:val="159FFF3C"/>
    <w:rsid w:val="15A138AD"/>
    <w:rsid w:val="15A148CA"/>
    <w:rsid w:val="15A2DDD2"/>
    <w:rsid w:val="15CA87EF"/>
    <w:rsid w:val="15E0B2E0"/>
    <w:rsid w:val="15EBF052"/>
    <w:rsid w:val="1618D6DA"/>
    <w:rsid w:val="161DBCC6"/>
    <w:rsid w:val="161FB768"/>
    <w:rsid w:val="163EA507"/>
    <w:rsid w:val="16411B61"/>
    <w:rsid w:val="165DA235"/>
    <w:rsid w:val="166E4021"/>
    <w:rsid w:val="1672C4BE"/>
    <w:rsid w:val="1690CB15"/>
    <w:rsid w:val="169CD057"/>
    <w:rsid w:val="16A156D2"/>
    <w:rsid w:val="16A41097"/>
    <w:rsid w:val="16ACB421"/>
    <w:rsid w:val="16AF9FA8"/>
    <w:rsid w:val="16B63B89"/>
    <w:rsid w:val="16C9056E"/>
    <w:rsid w:val="16C91683"/>
    <w:rsid w:val="17099AC5"/>
    <w:rsid w:val="171556CB"/>
    <w:rsid w:val="171FF40F"/>
    <w:rsid w:val="17274057"/>
    <w:rsid w:val="174426E2"/>
    <w:rsid w:val="174886E9"/>
    <w:rsid w:val="1751B505"/>
    <w:rsid w:val="1758AB63"/>
    <w:rsid w:val="175D58DC"/>
    <w:rsid w:val="177BCFE0"/>
    <w:rsid w:val="1785C5DF"/>
    <w:rsid w:val="178C7E72"/>
    <w:rsid w:val="1790BB29"/>
    <w:rsid w:val="179339B7"/>
    <w:rsid w:val="17A9D365"/>
    <w:rsid w:val="17AB22A0"/>
    <w:rsid w:val="17AEEE15"/>
    <w:rsid w:val="17B16C2F"/>
    <w:rsid w:val="17B94ACE"/>
    <w:rsid w:val="17BE61EA"/>
    <w:rsid w:val="17BF19FD"/>
    <w:rsid w:val="17C0B1DC"/>
    <w:rsid w:val="17CDC5CF"/>
    <w:rsid w:val="17DCEBC2"/>
    <w:rsid w:val="17EDBA68"/>
    <w:rsid w:val="180BA366"/>
    <w:rsid w:val="180BD552"/>
    <w:rsid w:val="18171D74"/>
    <w:rsid w:val="18218FCD"/>
    <w:rsid w:val="183E0B47"/>
    <w:rsid w:val="18441C5B"/>
    <w:rsid w:val="18480B95"/>
    <w:rsid w:val="1849347E"/>
    <w:rsid w:val="184964E0"/>
    <w:rsid w:val="18500691"/>
    <w:rsid w:val="1850F6D6"/>
    <w:rsid w:val="185F0A0F"/>
    <w:rsid w:val="1867A196"/>
    <w:rsid w:val="18680B88"/>
    <w:rsid w:val="187E234C"/>
    <w:rsid w:val="18892810"/>
    <w:rsid w:val="18949BCA"/>
    <w:rsid w:val="189ECB64"/>
    <w:rsid w:val="18A86065"/>
    <w:rsid w:val="18A9CE7D"/>
    <w:rsid w:val="18B80B44"/>
    <w:rsid w:val="18BCD2F5"/>
    <w:rsid w:val="18CDA326"/>
    <w:rsid w:val="18E35CCA"/>
    <w:rsid w:val="18ED0DFE"/>
    <w:rsid w:val="18EF671A"/>
    <w:rsid w:val="19141DD8"/>
    <w:rsid w:val="19305C30"/>
    <w:rsid w:val="1937AF91"/>
    <w:rsid w:val="193B26A0"/>
    <w:rsid w:val="194D00FA"/>
    <w:rsid w:val="19506DD3"/>
    <w:rsid w:val="195823F5"/>
    <w:rsid w:val="196E0BE8"/>
    <w:rsid w:val="1970F5F4"/>
    <w:rsid w:val="19743254"/>
    <w:rsid w:val="198F9B0C"/>
    <w:rsid w:val="1990DBA7"/>
    <w:rsid w:val="199BBAE8"/>
    <w:rsid w:val="19B7396C"/>
    <w:rsid w:val="19B74AA1"/>
    <w:rsid w:val="19BCA09C"/>
    <w:rsid w:val="19BF0940"/>
    <w:rsid w:val="19C6DB53"/>
    <w:rsid w:val="19CA7B73"/>
    <w:rsid w:val="19D37C28"/>
    <w:rsid w:val="19D4D742"/>
    <w:rsid w:val="19E481C8"/>
    <w:rsid w:val="19F7CE53"/>
    <w:rsid w:val="1A142440"/>
    <w:rsid w:val="1A2708AF"/>
    <w:rsid w:val="1A2BE8A8"/>
    <w:rsid w:val="1A454B36"/>
    <w:rsid w:val="1A59ECB0"/>
    <w:rsid w:val="1A5B2E97"/>
    <w:rsid w:val="1A5C3E27"/>
    <w:rsid w:val="1A752661"/>
    <w:rsid w:val="1A8399CE"/>
    <w:rsid w:val="1A844DCF"/>
    <w:rsid w:val="1A84D517"/>
    <w:rsid w:val="1A8C402C"/>
    <w:rsid w:val="1A8F4E4D"/>
    <w:rsid w:val="1AA3D899"/>
    <w:rsid w:val="1AB46361"/>
    <w:rsid w:val="1ABAFEEC"/>
    <w:rsid w:val="1ADE098C"/>
    <w:rsid w:val="1AE10215"/>
    <w:rsid w:val="1AF03C09"/>
    <w:rsid w:val="1AF074DE"/>
    <w:rsid w:val="1B052CE0"/>
    <w:rsid w:val="1B2432E2"/>
    <w:rsid w:val="1B2D93E9"/>
    <w:rsid w:val="1B34C2D0"/>
    <w:rsid w:val="1B41499F"/>
    <w:rsid w:val="1B4936EC"/>
    <w:rsid w:val="1B4D0BEF"/>
    <w:rsid w:val="1B53D1DF"/>
    <w:rsid w:val="1B576946"/>
    <w:rsid w:val="1B597770"/>
    <w:rsid w:val="1B5C62F1"/>
    <w:rsid w:val="1B5F83A4"/>
    <w:rsid w:val="1B6BCC88"/>
    <w:rsid w:val="1B756D43"/>
    <w:rsid w:val="1B839863"/>
    <w:rsid w:val="1B8A8AC0"/>
    <w:rsid w:val="1B9B91DF"/>
    <w:rsid w:val="1BA331A1"/>
    <w:rsid w:val="1BA46BB8"/>
    <w:rsid w:val="1BA64D28"/>
    <w:rsid w:val="1BBAB96A"/>
    <w:rsid w:val="1BC0C8D2"/>
    <w:rsid w:val="1BC2CC6E"/>
    <w:rsid w:val="1BC9529C"/>
    <w:rsid w:val="1BD10458"/>
    <w:rsid w:val="1BD97451"/>
    <w:rsid w:val="1BE3B0B9"/>
    <w:rsid w:val="1BEB8727"/>
    <w:rsid w:val="1C0F2507"/>
    <w:rsid w:val="1C15D31A"/>
    <w:rsid w:val="1C179805"/>
    <w:rsid w:val="1C189273"/>
    <w:rsid w:val="1C1F6A2F"/>
    <w:rsid w:val="1C1FD95A"/>
    <w:rsid w:val="1C26DE2E"/>
    <w:rsid w:val="1C5F45EC"/>
    <w:rsid w:val="1C70A854"/>
    <w:rsid w:val="1C9520D2"/>
    <w:rsid w:val="1C9B9B89"/>
    <w:rsid w:val="1C9D9667"/>
    <w:rsid w:val="1CA0940A"/>
    <w:rsid w:val="1CABF90B"/>
    <w:rsid w:val="1CBBEC36"/>
    <w:rsid w:val="1CC027C9"/>
    <w:rsid w:val="1CDB62F5"/>
    <w:rsid w:val="1CE56F2B"/>
    <w:rsid w:val="1CF325B4"/>
    <w:rsid w:val="1D01F24B"/>
    <w:rsid w:val="1D09D84E"/>
    <w:rsid w:val="1D2F5900"/>
    <w:rsid w:val="1D2F9C77"/>
    <w:rsid w:val="1D323C50"/>
    <w:rsid w:val="1D357D6A"/>
    <w:rsid w:val="1D3B835C"/>
    <w:rsid w:val="1D3B9AF9"/>
    <w:rsid w:val="1D549A2B"/>
    <w:rsid w:val="1D5D6C66"/>
    <w:rsid w:val="1D65E9A8"/>
    <w:rsid w:val="1D68B73A"/>
    <w:rsid w:val="1D6CB954"/>
    <w:rsid w:val="1D7D3FA0"/>
    <w:rsid w:val="1D859293"/>
    <w:rsid w:val="1D86CDD7"/>
    <w:rsid w:val="1D8ECA2E"/>
    <w:rsid w:val="1DAC4A92"/>
    <w:rsid w:val="1DBB3A90"/>
    <w:rsid w:val="1DBD555E"/>
    <w:rsid w:val="1DC05B37"/>
    <w:rsid w:val="1DCEB3F9"/>
    <w:rsid w:val="1DCF4DD6"/>
    <w:rsid w:val="1DD487E6"/>
    <w:rsid w:val="1DF57ED1"/>
    <w:rsid w:val="1E009F18"/>
    <w:rsid w:val="1E08C90C"/>
    <w:rsid w:val="1E09965A"/>
    <w:rsid w:val="1E1946D5"/>
    <w:rsid w:val="1E2C1F11"/>
    <w:rsid w:val="1E39D2C5"/>
    <w:rsid w:val="1E51EA37"/>
    <w:rsid w:val="1E536E49"/>
    <w:rsid w:val="1E70E065"/>
    <w:rsid w:val="1E7D6CE9"/>
    <w:rsid w:val="1E820DD6"/>
    <w:rsid w:val="1EA73F4D"/>
    <w:rsid w:val="1EB163B6"/>
    <w:rsid w:val="1EC323CA"/>
    <w:rsid w:val="1ECB6CD8"/>
    <w:rsid w:val="1ECCD5F1"/>
    <w:rsid w:val="1EF140C1"/>
    <w:rsid w:val="1EF58141"/>
    <w:rsid w:val="1F215939"/>
    <w:rsid w:val="1F2CEF3A"/>
    <w:rsid w:val="1F30CDF0"/>
    <w:rsid w:val="1F335DA1"/>
    <w:rsid w:val="1F36C50E"/>
    <w:rsid w:val="1F382A0A"/>
    <w:rsid w:val="1F38B3ED"/>
    <w:rsid w:val="1F4C9AB0"/>
    <w:rsid w:val="1F4F9181"/>
    <w:rsid w:val="1F5873F3"/>
    <w:rsid w:val="1F5EF877"/>
    <w:rsid w:val="1F686AC1"/>
    <w:rsid w:val="1F7ADA17"/>
    <w:rsid w:val="1FC4D530"/>
    <w:rsid w:val="1FEAADAD"/>
    <w:rsid w:val="200684D8"/>
    <w:rsid w:val="200E057F"/>
    <w:rsid w:val="200F7405"/>
    <w:rsid w:val="201B43E8"/>
    <w:rsid w:val="201FAD35"/>
    <w:rsid w:val="202B16C7"/>
    <w:rsid w:val="2076D2FF"/>
    <w:rsid w:val="2078C7F4"/>
    <w:rsid w:val="20920244"/>
    <w:rsid w:val="20951C4F"/>
    <w:rsid w:val="20A639BC"/>
    <w:rsid w:val="20BC3911"/>
    <w:rsid w:val="20C0789C"/>
    <w:rsid w:val="20EBB456"/>
    <w:rsid w:val="20F1B0F3"/>
    <w:rsid w:val="20F70B97"/>
    <w:rsid w:val="211E20DA"/>
    <w:rsid w:val="2121F111"/>
    <w:rsid w:val="212D13A5"/>
    <w:rsid w:val="212E4FDA"/>
    <w:rsid w:val="21359487"/>
    <w:rsid w:val="213666D6"/>
    <w:rsid w:val="2139F4BC"/>
    <w:rsid w:val="21425808"/>
    <w:rsid w:val="2144FF08"/>
    <w:rsid w:val="2150ADC2"/>
    <w:rsid w:val="216B57EE"/>
    <w:rsid w:val="2170DED7"/>
    <w:rsid w:val="21735333"/>
    <w:rsid w:val="21827034"/>
    <w:rsid w:val="21A7DD98"/>
    <w:rsid w:val="21A8C88E"/>
    <w:rsid w:val="21B03534"/>
    <w:rsid w:val="21B5B6BF"/>
    <w:rsid w:val="21D3B55F"/>
    <w:rsid w:val="21D3FC45"/>
    <w:rsid w:val="21D4BB23"/>
    <w:rsid w:val="21D88C85"/>
    <w:rsid w:val="21E69E45"/>
    <w:rsid w:val="21F0FB6E"/>
    <w:rsid w:val="21F86666"/>
    <w:rsid w:val="21FA7D0E"/>
    <w:rsid w:val="220E9EAA"/>
    <w:rsid w:val="221972B5"/>
    <w:rsid w:val="221FBF81"/>
    <w:rsid w:val="22300A56"/>
    <w:rsid w:val="2246753C"/>
    <w:rsid w:val="2251FCAF"/>
    <w:rsid w:val="2257F843"/>
    <w:rsid w:val="2265DDAD"/>
    <w:rsid w:val="2277994E"/>
    <w:rsid w:val="227C0CBF"/>
    <w:rsid w:val="2290483C"/>
    <w:rsid w:val="22A4AFFB"/>
    <w:rsid w:val="22ABBA7A"/>
    <w:rsid w:val="22C591DA"/>
    <w:rsid w:val="22C7413F"/>
    <w:rsid w:val="22E672D1"/>
    <w:rsid w:val="22E75C43"/>
    <w:rsid w:val="22F89B29"/>
    <w:rsid w:val="2302B766"/>
    <w:rsid w:val="23058D4A"/>
    <w:rsid w:val="230B09D4"/>
    <w:rsid w:val="230BA716"/>
    <w:rsid w:val="2329531B"/>
    <w:rsid w:val="23322655"/>
    <w:rsid w:val="23332F6E"/>
    <w:rsid w:val="2357CF04"/>
    <w:rsid w:val="235824DA"/>
    <w:rsid w:val="235E77D9"/>
    <w:rsid w:val="2382939F"/>
    <w:rsid w:val="2385EF20"/>
    <w:rsid w:val="238B6BFC"/>
    <w:rsid w:val="238C89FD"/>
    <w:rsid w:val="23955E8D"/>
    <w:rsid w:val="239F766C"/>
    <w:rsid w:val="23ABA6E8"/>
    <w:rsid w:val="23B1447E"/>
    <w:rsid w:val="23B3F658"/>
    <w:rsid w:val="23D04DB5"/>
    <w:rsid w:val="23D46B80"/>
    <w:rsid w:val="23DB6EBA"/>
    <w:rsid w:val="23E39DA3"/>
    <w:rsid w:val="23E4FD96"/>
    <w:rsid w:val="23F40375"/>
    <w:rsid w:val="23F46EAA"/>
    <w:rsid w:val="23FC009A"/>
    <w:rsid w:val="2406058F"/>
    <w:rsid w:val="24089C89"/>
    <w:rsid w:val="2429F679"/>
    <w:rsid w:val="24335D71"/>
    <w:rsid w:val="244611CD"/>
    <w:rsid w:val="244CF2BD"/>
    <w:rsid w:val="24567617"/>
    <w:rsid w:val="2457E7B2"/>
    <w:rsid w:val="245C2C11"/>
    <w:rsid w:val="245EA5C5"/>
    <w:rsid w:val="24613D26"/>
    <w:rsid w:val="2464F5EB"/>
    <w:rsid w:val="246AAC27"/>
    <w:rsid w:val="246F8AD9"/>
    <w:rsid w:val="2472A6AE"/>
    <w:rsid w:val="2481DD24"/>
    <w:rsid w:val="248B4409"/>
    <w:rsid w:val="24902DDC"/>
    <w:rsid w:val="24A2AA52"/>
    <w:rsid w:val="24C5237C"/>
    <w:rsid w:val="24CD8163"/>
    <w:rsid w:val="24D40EA8"/>
    <w:rsid w:val="24F0D70F"/>
    <w:rsid w:val="24F65577"/>
    <w:rsid w:val="25006D40"/>
    <w:rsid w:val="2507CF1F"/>
    <w:rsid w:val="2509CF46"/>
    <w:rsid w:val="250C16EC"/>
    <w:rsid w:val="251E6400"/>
    <w:rsid w:val="252034D3"/>
    <w:rsid w:val="2526CF90"/>
    <w:rsid w:val="253FFAB8"/>
    <w:rsid w:val="2541B8CD"/>
    <w:rsid w:val="25450046"/>
    <w:rsid w:val="254E1DF8"/>
    <w:rsid w:val="254E9B6F"/>
    <w:rsid w:val="25546671"/>
    <w:rsid w:val="255C117D"/>
    <w:rsid w:val="25639ED0"/>
    <w:rsid w:val="256E1C0C"/>
    <w:rsid w:val="256E997A"/>
    <w:rsid w:val="2571F850"/>
    <w:rsid w:val="2582EF57"/>
    <w:rsid w:val="25A0F52A"/>
    <w:rsid w:val="25B890EC"/>
    <w:rsid w:val="25BBA59F"/>
    <w:rsid w:val="25BEFF71"/>
    <w:rsid w:val="25D012F2"/>
    <w:rsid w:val="25DF99CB"/>
    <w:rsid w:val="25E2452E"/>
    <w:rsid w:val="25F20AF5"/>
    <w:rsid w:val="25F4E3DC"/>
    <w:rsid w:val="2628598A"/>
    <w:rsid w:val="26347629"/>
    <w:rsid w:val="263730DA"/>
    <w:rsid w:val="2645C250"/>
    <w:rsid w:val="265AD718"/>
    <w:rsid w:val="26644004"/>
    <w:rsid w:val="266AD9A1"/>
    <w:rsid w:val="266AE0FE"/>
    <w:rsid w:val="268C5171"/>
    <w:rsid w:val="2695EF85"/>
    <w:rsid w:val="2699CD72"/>
    <w:rsid w:val="269F5F47"/>
    <w:rsid w:val="26A9E8C8"/>
    <w:rsid w:val="26AFFF66"/>
    <w:rsid w:val="26B10B2A"/>
    <w:rsid w:val="26BCE6ED"/>
    <w:rsid w:val="26C174C7"/>
    <w:rsid w:val="26C6A5BA"/>
    <w:rsid w:val="26CA57D8"/>
    <w:rsid w:val="26E024FD"/>
    <w:rsid w:val="26F02F0A"/>
    <w:rsid w:val="26FDD767"/>
    <w:rsid w:val="27182218"/>
    <w:rsid w:val="27261EB0"/>
    <w:rsid w:val="2738D96A"/>
    <w:rsid w:val="273E3A70"/>
    <w:rsid w:val="274428E4"/>
    <w:rsid w:val="27580B87"/>
    <w:rsid w:val="27748536"/>
    <w:rsid w:val="277D1E2A"/>
    <w:rsid w:val="27850BB0"/>
    <w:rsid w:val="2789C62C"/>
    <w:rsid w:val="2790E51E"/>
    <w:rsid w:val="2792EF0A"/>
    <w:rsid w:val="27966656"/>
    <w:rsid w:val="27A0326A"/>
    <w:rsid w:val="27AB956C"/>
    <w:rsid w:val="27C47CC5"/>
    <w:rsid w:val="27C7CE9E"/>
    <w:rsid w:val="27CE1FFA"/>
    <w:rsid w:val="27D554D2"/>
    <w:rsid w:val="27E0B39A"/>
    <w:rsid w:val="27E43FB2"/>
    <w:rsid w:val="27ED81A5"/>
    <w:rsid w:val="27F21345"/>
    <w:rsid w:val="27F87C4D"/>
    <w:rsid w:val="280E9D64"/>
    <w:rsid w:val="28233C19"/>
    <w:rsid w:val="282821D2"/>
    <w:rsid w:val="28284438"/>
    <w:rsid w:val="282B59E6"/>
    <w:rsid w:val="283222BB"/>
    <w:rsid w:val="283DE050"/>
    <w:rsid w:val="2840A9A9"/>
    <w:rsid w:val="2844A4F2"/>
    <w:rsid w:val="2875CB5C"/>
    <w:rsid w:val="287703D5"/>
    <w:rsid w:val="28BE7128"/>
    <w:rsid w:val="28C4CE04"/>
    <w:rsid w:val="28DC94C5"/>
    <w:rsid w:val="28DCAE70"/>
    <w:rsid w:val="28E27048"/>
    <w:rsid w:val="28FDED37"/>
    <w:rsid w:val="291730DE"/>
    <w:rsid w:val="291E08FA"/>
    <w:rsid w:val="292B0E35"/>
    <w:rsid w:val="2930FF2C"/>
    <w:rsid w:val="293867E5"/>
    <w:rsid w:val="293ECABE"/>
    <w:rsid w:val="29495E4C"/>
    <w:rsid w:val="2952716A"/>
    <w:rsid w:val="295EBCFC"/>
    <w:rsid w:val="2978C907"/>
    <w:rsid w:val="2982CF1A"/>
    <w:rsid w:val="29A6E5F4"/>
    <w:rsid w:val="29AF07D8"/>
    <w:rsid w:val="29AF9C39"/>
    <w:rsid w:val="29B0AEE8"/>
    <w:rsid w:val="29C74EF9"/>
    <w:rsid w:val="29CAFC1B"/>
    <w:rsid w:val="29DA8A1F"/>
    <w:rsid w:val="29DE8483"/>
    <w:rsid w:val="29F0ADA6"/>
    <w:rsid w:val="29F3255C"/>
    <w:rsid w:val="2A18D592"/>
    <w:rsid w:val="2A20FDB4"/>
    <w:rsid w:val="2A2A36C5"/>
    <w:rsid w:val="2A399B8B"/>
    <w:rsid w:val="2A5E0C84"/>
    <w:rsid w:val="2A60A239"/>
    <w:rsid w:val="2A7647CF"/>
    <w:rsid w:val="2A857580"/>
    <w:rsid w:val="2A8ACD9A"/>
    <w:rsid w:val="2A97B2E7"/>
    <w:rsid w:val="2A9A5943"/>
    <w:rsid w:val="2AA331A3"/>
    <w:rsid w:val="2AB3224F"/>
    <w:rsid w:val="2ABDBFC5"/>
    <w:rsid w:val="2AD8BA84"/>
    <w:rsid w:val="2ADBEB2E"/>
    <w:rsid w:val="2ADD419F"/>
    <w:rsid w:val="2B128E81"/>
    <w:rsid w:val="2B187A91"/>
    <w:rsid w:val="2B19C3DA"/>
    <w:rsid w:val="2B1E9F7B"/>
    <w:rsid w:val="2B2D0CAD"/>
    <w:rsid w:val="2B410105"/>
    <w:rsid w:val="2B46B66D"/>
    <w:rsid w:val="2B63EE34"/>
    <w:rsid w:val="2B6EC8B0"/>
    <w:rsid w:val="2B6FAE68"/>
    <w:rsid w:val="2B8A29B2"/>
    <w:rsid w:val="2B9E26D2"/>
    <w:rsid w:val="2BC46251"/>
    <w:rsid w:val="2BCC6B87"/>
    <w:rsid w:val="2BDB2F75"/>
    <w:rsid w:val="2BE04E33"/>
    <w:rsid w:val="2BE08FAF"/>
    <w:rsid w:val="2BEBDFE7"/>
    <w:rsid w:val="2BF36B9C"/>
    <w:rsid w:val="2BF7B32F"/>
    <w:rsid w:val="2BFB63E4"/>
    <w:rsid w:val="2BFEADC6"/>
    <w:rsid w:val="2C05458B"/>
    <w:rsid w:val="2C054AE4"/>
    <w:rsid w:val="2C1795A7"/>
    <w:rsid w:val="2C1A10F6"/>
    <w:rsid w:val="2C1E2A85"/>
    <w:rsid w:val="2C281183"/>
    <w:rsid w:val="2C30F5DD"/>
    <w:rsid w:val="2C342C57"/>
    <w:rsid w:val="2C39FEB8"/>
    <w:rsid w:val="2C3E5EB4"/>
    <w:rsid w:val="2C4F9DE4"/>
    <w:rsid w:val="2C6C026A"/>
    <w:rsid w:val="2C8908D7"/>
    <w:rsid w:val="2C90D2A4"/>
    <w:rsid w:val="2C99B2E5"/>
    <w:rsid w:val="2C9B3FC1"/>
    <w:rsid w:val="2CA36942"/>
    <w:rsid w:val="2CA3957F"/>
    <w:rsid w:val="2CAD9CEB"/>
    <w:rsid w:val="2CB836DE"/>
    <w:rsid w:val="2CB9F2C9"/>
    <w:rsid w:val="2CE616AA"/>
    <w:rsid w:val="2CE65DD4"/>
    <w:rsid w:val="2CEB55FC"/>
    <w:rsid w:val="2CF4ED90"/>
    <w:rsid w:val="2CFD1A46"/>
    <w:rsid w:val="2D013891"/>
    <w:rsid w:val="2D2065A1"/>
    <w:rsid w:val="2D288567"/>
    <w:rsid w:val="2D31E175"/>
    <w:rsid w:val="2D3AA7F4"/>
    <w:rsid w:val="2D42EF19"/>
    <w:rsid w:val="2D441605"/>
    <w:rsid w:val="2D4B789A"/>
    <w:rsid w:val="2D4F6E35"/>
    <w:rsid w:val="2D5B0A12"/>
    <w:rsid w:val="2D6A8FF6"/>
    <w:rsid w:val="2D705230"/>
    <w:rsid w:val="2D81DA68"/>
    <w:rsid w:val="2D8455B6"/>
    <w:rsid w:val="2DA44BD1"/>
    <w:rsid w:val="2DA54E26"/>
    <w:rsid w:val="2DCBF757"/>
    <w:rsid w:val="2DCF2AB4"/>
    <w:rsid w:val="2DD1F453"/>
    <w:rsid w:val="2DD502D1"/>
    <w:rsid w:val="2DE4024C"/>
    <w:rsid w:val="2DEAABB0"/>
    <w:rsid w:val="2E04107B"/>
    <w:rsid w:val="2E135771"/>
    <w:rsid w:val="2E183CED"/>
    <w:rsid w:val="2E1CAAF5"/>
    <w:rsid w:val="2E1D478D"/>
    <w:rsid w:val="2E4076F5"/>
    <w:rsid w:val="2E4334A4"/>
    <w:rsid w:val="2E58BB42"/>
    <w:rsid w:val="2E5CC329"/>
    <w:rsid w:val="2E616783"/>
    <w:rsid w:val="2E723C04"/>
    <w:rsid w:val="2E72F5C2"/>
    <w:rsid w:val="2E75CDE7"/>
    <w:rsid w:val="2E78F67B"/>
    <w:rsid w:val="2E7B13CB"/>
    <w:rsid w:val="2E7E5323"/>
    <w:rsid w:val="2EA1CFC6"/>
    <w:rsid w:val="2ED6E447"/>
    <w:rsid w:val="2EDA7A45"/>
    <w:rsid w:val="2EDE49AA"/>
    <w:rsid w:val="2EDEA859"/>
    <w:rsid w:val="2EE16078"/>
    <w:rsid w:val="2EEA61F4"/>
    <w:rsid w:val="2F1A5CE9"/>
    <w:rsid w:val="2F2AD074"/>
    <w:rsid w:val="2F2DC5B3"/>
    <w:rsid w:val="2F392D00"/>
    <w:rsid w:val="2F552277"/>
    <w:rsid w:val="2F5DB8CD"/>
    <w:rsid w:val="2F63ADB7"/>
    <w:rsid w:val="2F717CE4"/>
    <w:rsid w:val="2F8F2F1C"/>
    <w:rsid w:val="2F93BE6A"/>
    <w:rsid w:val="2F980C0E"/>
    <w:rsid w:val="2F9B4761"/>
    <w:rsid w:val="2F9C447A"/>
    <w:rsid w:val="2FBCDD06"/>
    <w:rsid w:val="2FD2E083"/>
    <w:rsid w:val="2FE17AD1"/>
    <w:rsid w:val="2FE927F4"/>
    <w:rsid w:val="30090394"/>
    <w:rsid w:val="3020C593"/>
    <w:rsid w:val="3032C37D"/>
    <w:rsid w:val="30336BD8"/>
    <w:rsid w:val="30356669"/>
    <w:rsid w:val="303B3C08"/>
    <w:rsid w:val="304EB920"/>
    <w:rsid w:val="306D0CA6"/>
    <w:rsid w:val="3090B0BE"/>
    <w:rsid w:val="30969465"/>
    <w:rsid w:val="3097FFDC"/>
    <w:rsid w:val="30AAD9E6"/>
    <w:rsid w:val="30C53234"/>
    <w:rsid w:val="30DEB3EB"/>
    <w:rsid w:val="30E664B5"/>
    <w:rsid w:val="30E876A4"/>
    <w:rsid w:val="30E9198E"/>
    <w:rsid w:val="30EF0194"/>
    <w:rsid w:val="31134054"/>
    <w:rsid w:val="31163154"/>
    <w:rsid w:val="3120E029"/>
    <w:rsid w:val="3122B848"/>
    <w:rsid w:val="3126B19B"/>
    <w:rsid w:val="312FC243"/>
    <w:rsid w:val="314F9774"/>
    <w:rsid w:val="3151DE8D"/>
    <w:rsid w:val="3172C1E2"/>
    <w:rsid w:val="3179DA16"/>
    <w:rsid w:val="3179E85A"/>
    <w:rsid w:val="318DE335"/>
    <w:rsid w:val="31A79AF7"/>
    <w:rsid w:val="31CCF272"/>
    <w:rsid w:val="31E46169"/>
    <w:rsid w:val="31E7FA0E"/>
    <w:rsid w:val="31F03CD5"/>
    <w:rsid w:val="31F21331"/>
    <w:rsid w:val="31F53F27"/>
    <w:rsid w:val="31F7FA51"/>
    <w:rsid w:val="31F943C2"/>
    <w:rsid w:val="3200F15B"/>
    <w:rsid w:val="32012B2E"/>
    <w:rsid w:val="3204F62B"/>
    <w:rsid w:val="322ECE90"/>
    <w:rsid w:val="322FD8D7"/>
    <w:rsid w:val="32304472"/>
    <w:rsid w:val="3233FCDF"/>
    <w:rsid w:val="32399324"/>
    <w:rsid w:val="3243C3B4"/>
    <w:rsid w:val="324D46D6"/>
    <w:rsid w:val="324E4741"/>
    <w:rsid w:val="32585863"/>
    <w:rsid w:val="3259DDC3"/>
    <w:rsid w:val="3266B493"/>
    <w:rsid w:val="326E21F2"/>
    <w:rsid w:val="327C1727"/>
    <w:rsid w:val="32816768"/>
    <w:rsid w:val="328363BB"/>
    <w:rsid w:val="328390B6"/>
    <w:rsid w:val="328D43D8"/>
    <w:rsid w:val="329373FC"/>
    <w:rsid w:val="329DF6E7"/>
    <w:rsid w:val="32A00A72"/>
    <w:rsid w:val="32A63935"/>
    <w:rsid w:val="32BABCDF"/>
    <w:rsid w:val="32BE1CD3"/>
    <w:rsid w:val="32C621CE"/>
    <w:rsid w:val="32CF5C4D"/>
    <w:rsid w:val="32D926EB"/>
    <w:rsid w:val="32E6C48D"/>
    <w:rsid w:val="32EA82DD"/>
    <w:rsid w:val="32F2AF1C"/>
    <w:rsid w:val="3309E09A"/>
    <w:rsid w:val="3312F9FD"/>
    <w:rsid w:val="332671D8"/>
    <w:rsid w:val="332F0657"/>
    <w:rsid w:val="3342A48E"/>
    <w:rsid w:val="33508C6C"/>
    <w:rsid w:val="33536611"/>
    <w:rsid w:val="3356941F"/>
    <w:rsid w:val="335D7218"/>
    <w:rsid w:val="335EC376"/>
    <w:rsid w:val="336852A0"/>
    <w:rsid w:val="336854C4"/>
    <w:rsid w:val="33695450"/>
    <w:rsid w:val="336B876C"/>
    <w:rsid w:val="33760231"/>
    <w:rsid w:val="337797E9"/>
    <w:rsid w:val="33875799"/>
    <w:rsid w:val="33877C92"/>
    <w:rsid w:val="338E3B28"/>
    <w:rsid w:val="33970083"/>
    <w:rsid w:val="339C8685"/>
    <w:rsid w:val="339EDEF1"/>
    <w:rsid w:val="33CC6980"/>
    <w:rsid w:val="33D09724"/>
    <w:rsid w:val="33D58ADC"/>
    <w:rsid w:val="33EA0604"/>
    <w:rsid w:val="33EAA51C"/>
    <w:rsid w:val="33F18D73"/>
    <w:rsid w:val="3401B367"/>
    <w:rsid w:val="34096589"/>
    <w:rsid w:val="34102EA4"/>
    <w:rsid w:val="34105CC9"/>
    <w:rsid w:val="3416B877"/>
    <w:rsid w:val="3418F9B0"/>
    <w:rsid w:val="3426F300"/>
    <w:rsid w:val="3428C21F"/>
    <w:rsid w:val="3433EF8E"/>
    <w:rsid w:val="343D1CB2"/>
    <w:rsid w:val="34416DBB"/>
    <w:rsid w:val="3449B269"/>
    <w:rsid w:val="344A6DCE"/>
    <w:rsid w:val="3458D375"/>
    <w:rsid w:val="345C2953"/>
    <w:rsid w:val="34624E16"/>
    <w:rsid w:val="346B00CD"/>
    <w:rsid w:val="346E784C"/>
    <w:rsid w:val="347CD0E5"/>
    <w:rsid w:val="34884924"/>
    <w:rsid w:val="34954967"/>
    <w:rsid w:val="349E1E12"/>
    <w:rsid w:val="34A3BCDA"/>
    <w:rsid w:val="34A543E8"/>
    <w:rsid w:val="34CF69F3"/>
    <w:rsid w:val="34D1FDD4"/>
    <w:rsid w:val="34E33804"/>
    <w:rsid w:val="34E43E62"/>
    <w:rsid w:val="35030D39"/>
    <w:rsid w:val="350D35AF"/>
    <w:rsid w:val="3511CE66"/>
    <w:rsid w:val="3517DB78"/>
    <w:rsid w:val="352BAAC1"/>
    <w:rsid w:val="352D28CC"/>
    <w:rsid w:val="3535CC89"/>
    <w:rsid w:val="353A1419"/>
    <w:rsid w:val="354841CA"/>
    <w:rsid w:val="355FCEE6"/>
    <w:rsid w:val="356248AF"/>
    <w:rsid w:val="35688C82"/>
    <w:rsid w:val="3575A3F5"/>
    <w:rsid w:val="3588D721"/>
    <w:rsid w:val="358C177D"/>
    <w:rsid w:val="359C47CE"/>
    <w:rsid w:val="359D0737"/>
    <w:rsid w:val="35B62F94"/>
    <w:rsid w:val="35BB0944"/>
    <w:rsid w:val="35C44449"/>
    <w:rsid w:val="35C6C6ED"/>
    <w:rsid w:val="35C91FAB"/>
    <w:rsid w:val="35C95411"/>
    <w:rsid w:val="35C9912B"/>
    <w:rsid w:val="35CF3CEE"/>
    <w:rsid w:val="35D20C5B"/>
    <w:rsid w:val="35E0D670"/>
    <w:rsid w:val="35FF5F19"/>
    <w:rsid w:val="360CF6BC"/>
    <w:rsid w:val="3625D4B0"/>
    <w:rsid w:val="36432718"/>
    <w:rsid w:val="3681B2D9"/>
    <w:rsid w:val="36914C27"/>
    <w:rsid w:val="369E9007"/>
    <w:rsid w:val="36AD45AB"/>
    <w:rsid w:val="36B5A87D"/>
    <w:rsid w:val="36B5DFC1"/>
    <w:rsid w:val="36C5477F"/>
    <w:rsid w:val="370083AC"/>
    <w:rsid w:val="370ACCAF"/>
    <w:rsid w:val="370B24FF"/>
    <w:rsid w:val="3736E630"/>
    <w:rsid w:val="3738D798"/>
    <w:rsid w:val="374E26EF"/>
    <w:rsid w:val="3750EBA6"/>
    <w:rsid w:val="3765C864"/>
    <w:rsid w:val="3769B803"/>
    <w:rsid w:val="3775224B"/>
    <w:rsid w:val="378E2E02"/>
    <w:rsid w:val="379A9A07"/>
    <w:rsid w:val="379B2F7A"/>
    <w:rsid w:val="379D48D7"/>
    <w:rsid w:val="37D17011"/>
    <w:rsid w:val="37D1F601"/>
    <w:rsid w:val="37E5DFEE"/>
    <w:rsid w:val="37E75A6D"/>
    <w:rsid w:val="37EBF02A"/>
    <w:rsid w:val="37F2A424"/>
    <w:rsid w:val="380B92F5"/>
    <w:rsid w:val="381CB02D"/>
    <w:rsid w:val="3821BA67"/>
    <w:rsid w:val="3831E0AF"/>
    <w:rsid w:val="3832263E"/>
    <w:rsid w:val="383C7922"/>
    <w:rsid w:val="384B090C"/>
    <w:rsid w:val="384EE066"/>
    <w:rsid w:val="385477BF"/>
    <w:rsid w:val="385AEDB5"/>
    <w:rsid w:val="385FDA26"/>
    <w:rsid w:val="3864E029"/>
    <w:rsid w:val="38692694"/>
    <w:rsid w:val="3874A614"/>
    <w:rsid w:val="3881F0F5"/>
    <w:rsid w:val="38894560"/>
    <w:rsid w:val="38A17527"/>
    <w:rsid w:val="38A9F0D7"/>
    <w:rsid w:val="38B7B918"/>
    <w:rsid w:val="38BD9496"/>
    <w:rsid w:val="38C6FCCD"/>
    <w:rsid w:val="38D5D32E"/>
    <w:rsid w:val="38DE9705"/>
    <w:rsid w:val="3900D7AB"/>
    <w:rsid w:val="391E5BDB"/>
    <w:rsid w:val="39224B35"/>
    <w:rsid w:val="39225116"/>
    <w:rsid w:val="39296708"/>
    <w:rsid w:val="394F252F"/>
    <w:rsid w:val="395E4524"/>
    <w:rsid w:val="3967D2DB"/>
    <w:rsid w:val="396D413E"/>
    <w:rsid w:val="397D8D14"/>
    <w:rsid w:val="3981ADAE"/>
    <w:rsid w:val="3981C50D"/>
    <w:rsid w:val="3986253C"/>
    <w:rsid w:val="398CABAE"/>
    <w:rsid w:val="39900A3A"/>
    <w:rsid w:val="39A1F3E7"/>
    <w:rsid w:val="39A9DEE3"/>
    <w:rsid w:val="39AF5C84"/>
    <w:rsid w:val="39B1C023"/>
    <w:rsid w:val="39B49B87"/>
    <w:rsid w:val="39ED0A97"/>
    <w:rsid w:val="39F18775"/>
    <w:rsid w:val="39F7E9FC"/>
    <w:rsid w:val="3A0450C8"/>
    <w:rsid w:val="3A07441C"/>
    <w:rsid w:val="3A19EDB3"/>
    <w:rsid w:val="3A1CA3EE"/>
    <w:rsid w:val="3A374C6E"/>
    <w:rsid w:val="3A3B37B7"/>
    <w:rsid w:val="3A43F44E"/>
    <w:rsid w:val="3A4951BB"/>
    <w:rsid w:val="3A4FB0B2"/>
    <w:rsid w:val="3A5E1CC4"/>
    <w:rsid w:val="3A67A4B0"/>
    <w:rsid w:val="3A692453"/>
    <w:rsid w:val="3A71F01D"/>
    <w:rsid w:val="3A7A33D3"/>
    <w:rsid w:val="3A7A9878"/>
    <w:rsid w:val="3A7E6F52"/>
    <w:rsid w:val="3A818A74"/>
    <w:rsid w:val="3A89A0B7"/>
    <w:rsid w:val="3A9BC3DD"/>
    <w:rsid w:val="3AA0B792"/>
    <w:rsid w:val="3AA83362"/>
    <w:rsid w:val="3AB2CA2E"/>
    <w:rsid w:val="3AB4B093"/>
    <w:rsid w:val="3AD08FFE"/>
    <w:rsid w:val="3AD517A8"/>
    <w:rsid w:val="3AE6EA96"/>
    <w:rsid w:val="3AEC2500"/>
    <w:rsid w:val="3AF206FD"/>
    <w:rsid w:val="3B0FAA2D"/>
    <w:rsid w:val="3B2609F2"/>
    <w:rsid w:val="3B309A00"/>
    <w:rsid w:val="3B3765CF"/>
    <w:rsid w:val="3B3CB0CB"/>
    <w:rsid w:val="3B440942"/>
    <w:rsid w:val="3B62369B"/>
    <w:rsid w:val="3B6F1343"/>
    <w:rsid w:val="3B7097DD"/>
    <w:rsid w:val="3B70EF3C"/>
    <w:rsid w:val="3B7A7C63"/>
    <w:rsid w:val="3B9271D1"/>
    <w:rsid w:val="3B940607"/>
    <w:rsid w:val="3B968FFD"/>
    <w:rsid w:val="3BAC9608"/>
    <w:rsid w:val="3BB2A65B"/>
    <w:rsid w:val="3BDB1EA0"/>
    <w:rsid w:val="3BF1C996"/>
    <w:rsid w:val="3BF1D103"/>
    <w:rsid w:val="3BF64718"/>
    <w:rsid w:val="3BFADBF8"/>
    <w:rsid w:val="3BFD1B9A"/>
    <w:rsid w:val="3C067531"/>
    <w:rsid w:val="3C0C48BB"/>
    <w:rsid w:val="3C0CC54C"/>
    <w:rsid w:val="3C196786"/>
    <w:rsid w:val="3C1B727F"/>
    <w:rsid w:val="3C338C5F"/>
    <w:rsid w:val="3C46B04C"/>
    <w:rsid w:val="3C687F47"/>
    <w:rsid w:val="3C6A35FC"/>
    <w:rsid w:val="3C776DAF"/>
    <w:rsid w:val="3C8E3681"/>
    <w:rsid w:val="3C988331"/>
    <w:rsid w:val="3C9DD9BE"/>
    <w:rsid w:val="3CA408E3"/>
    <w:rsid w:val="3CCCD6D5"/>
    <w:rsid w:val="3CCDE556"/>
    <w:rsid w:val="3CD71692"/>
    <w:rsid w:val="3CEE8943"/>
    <w:rsid w:val="3CF27CE2"/>
    <w:rsid w:val="3CF5B150"/>
    <w:rsid w:val="3D0AC8D8"/>
    <w:rsid w:val="3D23A7B2"/>
    <w:rsid w:val="3D2825BA"/>
    <w:rsid w:val="3D2E5ED8"/>
    <w:rsid w:val="3D539D1A"/>
    <w:rsid w:val="3D795A71"/>
    <w:rsid w:val="3D9E7877"/>
    <w:rsid w:val="3DA47260"/>
    <w:rsid w:val="3DA895AD"/>
    <w:rsid w:val="3DC14179"/>
    <w:rsid w:val="3DC52B9E"/>
    <w:rsid w:val="3DC9442E"/>
    <w:rsid w:val="3DCCE623"/>
    <w:rsid w:val="3DE51DDF"/>
    <w:rsid w:val="3DECEFCB"/>
    <w:rsid w:val="3DFF93BB"/>
    <w:rsid w:val="3E03B889"/>
    <w:rsid w:val="3E05474B"/>
    <w:rsid w:val="3E0D7DCB"/>
    <w:rsid w:val="3E277F6C"/>
    <w:rsid w:val="3E3186F9"/>
    <w:rsid w:val="3E3AAC9F"/>
    <w:rsid w:val="3E3BAECD"/>
    <w:rsid w:val="3E42D180"/>
    <w:rsid w:val="3E482907"/>
    <w:rsid w:val="3E60079C"/>
    <w:rsid w:val="3E610D5A"/>
    <w:rsid w:val="3E615C08"/>
    <w:rsid w:val="3E7723ED"/>
    <w:rsid w:val="3E782252"/>
    <w:rsid w:val="3E78C8F8"/>
    <w:rsid w:val="3E7AD479"/>
    <w:rsid w:val="3E93324A"/>
    <w:rsid w:val="3EA476ED"/>
    <w:rsid w:val="3EA8AB08"/>
    <w:rsid w:val="3EAECA04"/>
    <w:rsid w:val="3EB25C91"/>
    <w:rsid w:val="3EBA1CE4"/>
    <w:rsid w:val="3EBD4F3E"/>
    <w:rsid w:val="3EBD8694"/>
    <w:rsid w:val="3ECBA6C9"/>
    <w:rsid w:val="3ED7EBE6"/>
    <w:rsid w:val="3EE6D173"/>
    <w:rsid w:val="3EF7DCA3"/>
    <w:rsid w:val="3EF9D57D"/>
    <w:rsid w:val="3F0BCB4A"/>
    <w:rsid w:val="3F1FF5D6"/>
    <w:rsid w:val="3F224D10"/>
    <w:rsid w:val="3F297576"/>
    <w:rsid w:val="3F3D7627"/>
    <w:rsid w:val="3F3ED6CE"/>
    <w:rsid w:val="3F436156"/>
    <w:rsid w:val="3F44660E"/>
    <w:rsid w:val="3F4B2FE2"/>
    <w:rsid w:val="3F4DF500"/>
    <w:rsid w:val="3F5EFE20"/>
    <w:rsid w:val="3F8081C2"/>
    <w:rsid w:val="3F9EC1B5"/>
    <w:rsid w:val="3FA6415F"/>
    <w:rsid w:val="3FCB520D"/>
    <w:rsid w:val="3FCB577C"/>
    <w:rsid w:val="3FD2E773"/>
    <w:rsid w:val="3FDCB0FB"/>
    <w:rsid w:val="3FE83C91"/>
    <w:rsid w:val="3FE98CCB"/>
    <w:rsid w:val="3FEE2174"/>
    <w:rsid w:val="3FF63E3A"/>
    <w:rsid w:val="400E227D"/>
    <w:rsid w:val="4038A254"/>
    <w:rsid w:val="404EFD1D"/>
    <w:rsid w:val="406A63F6"/>
    <w:rsid w:val="407488C2"/>
    <w:rsid w:val="407EAC55"/>
    <w:rsid w:val="4080BA93"/>
    <w:rsid w:val="40BB76FD"/>
    <w:rsid w:val="40C20748"/>
    <w:rsid w:val="40C3FC0B"/>
    <w:rsid w:val="40CAE352"/>
    <w:rsid w:val="40CE7F07"/>
    <w:rsid w:val="40D44E17"/>
    <w:rsid w:val="40D9E733"/>
    <w:rsid w:val="40E026C1"/>
    <w:rsid w:val="40E21757"/>
    <w:rsid w:val="4100EF5F"/>
    <w:rsid w:val="410B8E0B"/>
    <w:rsid w:val="410CE783"/>
    <w:rsid w:val="411AE415"/>
    <w:rsid w:val="411AEF64"/>
    <w:rsid w:val="41326B89"/>
    <w:rsid w:val="4134CB09"/>
    <w:rsid w:val="4134DF22"/>
    <w:rsid w:val="413B0D49"/>
    <w:rsid w:val="414035EA"/>
    <w:rsid w:val="4148AEF4"/>
    <w:rsid w:val="4149482B"/>
    <w:rsid w:val="416CEB2D"/>
    <w:rsid w:val="417B8FE7"/>
    <w:rsid w:val="41899958"/>
    <w:rsid w:val="419269A8"/>
    <w:rsid w:val="419956AC"/>
    <w:rsid w:val="41A2E864"/>
    <w:rsid w:val="41B2753B"/>
    <w:rsid w:val="41B5F30B"/>
    <w:rsid w:val="41B86C96"/>
    <w:rsid w:val="41C3B012"/>
    <w:rsid w:val="41C9A375"/>
    <w:rsid w:val="41D1C117"/>
    <w:rsid w:val="41E4E589"/>
    <w:rsid w:val="421011B3"/>
    <w:rsid w:val="4212B4C9"/>
    <w:rsid w:val="4235D4B3"/>
    <w:rsid w:val="423D72A9"/>
    <w:rsid w:val="42907776"/>
    <w:rsid w:val="4294B29C"/>
    <w:rsid w:val="429CA63E"/>
    <w:rsid w:val="42B45A00"/>
    <w:rsid w:val="42B5FED7"/>
    <w:rsid w:val="42C448ED"/>
    <w:rsid w:val="42D0290A"/>
    <w:rsid w:val="42D6967E"/>
    <w:rsid w:val="42D86147"/>
    <w:rsid w:val="42F746EC"/>
    <w:rsid w:val="42FAECF7"/>
    <w:rsid w:val="4325F738"/>
    <w:rsid w:val="43343D01"/>
    <w:rsid w:val="43444CA9"/>
    <w:rsid w:val="4348C1EE"/>
    <w:rsid w:val="434BBE3B"/>
    <w:rsid w:val="4350BB9F"/>
    <w:rsid w:val="43613EC8"/>
    <w:rsid w:val="4363FE3C"/>
    <w:rsid w:val="439ECB35"/>
    <w:rsid w:val="43A39120"/>
    <w:rsid w:val="43AEB666"/>
    <w:rsid w:val="43B2DD07"/>
    <w:rsid w:val="43BC57CE"/>
    <w:rsid w:val="43C915EE"/>
    <w:rsid w:val="43E8D1ED"/>
    <w:rsid w:val="43F2DB5B"/>
    <w:rsid w:val="442CEE42"/>
    <w:rsid w:val="442DB8EC"/>
    <w:rsid w:val="4438D35B"/>
    <w:rsid w:val="44417F61"/>
    <w:rsid w:val="44426A7C"/>
    <w:rsid w:val="44443825"/>
    <w:rsid w:val="444920B6"/>
    <w:rsid w:val="44534764"/>
    <w:rsid w:val="44617F9C"/>
    <w:rsid w:val="44662668"/>
    <w:rsid w:val="446F5CF3"/>
    <w:rsid w:val="447D739D"/>
    <w:rsid w:val="448AED59"/>
    <w:rsid w:val="449854DD"/>
    <w:rsid w:val="44A65896"/>
    <w:rsid w:val="44AF7847"/>
    <w:rsid w:val="44C53D70"/>
    <w:rsid w:val="44CFF1A4"/>
    <w:rsid w:val="44D30AC0"/>
    <w:rsid w:val="44D418A6"/>
    <w:rsid w:val="44D5D441"/>
    <w:rsid w:val="44DCAE03"/>
    <w:rsid w:val="44E65CF0"/>
    <w:rsid w:val="44F63932"/>
    <w:rsid w:val="44FA4062"/>
    <w:rsid w:val="44FD08BF"/>
    <w:rsid w:val="4500E0B0"/>
    <w:rsid w:val="4504E628"/>
    <w:rsid w:val="4508D5DE"/>
    <w:rsid w:val="450CE7B9"/>
    <w:rsid w:val="450D7803"/>
    <w:rsid w:val="451063B7"/>
    <w:rsid w:val="451F3B55"/>
    <w:rsid w:val="452810ED"/>
    <w:rsid w:val="45303A69"/>
    <w:rsid w:val="4536F48B"/>
    <w:rsid w:val="45394BC4"/>
    <w:rsid w:val="453AFCF4"/>
    <w:rsid w:val="45544D18"/>
    <w:rsid w:val="45A76D2F"/>
    <w:rsid w:val="45BA5850"/>
    <w:rsid w:val="45BAA1AE"/>
    <w:rsid w:val="45BBBE01"/>
    <w:rsid w:val="45BFE29D"/>
    <w:rsid w:val="45CDAC3E"/>
    <w:rsid w:val="45CDCEAC"/>
    <w:rsid w:val="45CE5889"/>
    <w:rsid w:val="45D72529"/>
    <w:rsid w:val="45F47430"/>
    <w:rsid w:val="45F99C61"/>
    <w:rsid w:val="463192CE"/>
    <w:rsid w:val="46348F0C"/>
    <w:rsid w:val="4638C2C1"/>
    <w:rsid w:val="4640B166"/>
    <w:rsid w:val="464228F7"/>
    <w:rsid w:val="4647AC51"/>
    <w:rsid w:val="46767D51"/>
    <w:rsid w:val="467886A9"/>
    <w:rsid w:val="467B235A"/>
    <w:rsid w:val="468392A3"/>
    <w:rsid w:val="46991E13"/>
    <w:rsid w:val="46998CFE"/>
    <w:rsid w:val="46B3D4E1"/>
    <w:rsid w:val="46B516B6"/>
    <w:rsid w:val="46C62C27"/>
    <w:rsid w:val="46DEE2A2"/>
    <w:rsid w:val="46EA01A5"/>
    <w:rsid w:val="46EB147A"/>
    <w:rsid w:val="46EFE602"/>
    <w:rsid w:val="470E88A8"/>
    <w:rsid w:val="471C185E"/>
    <w:rsid w:val="47431C9A"/>
    <w:rsid w:val="476423E7"/>
    <w:rsid w:val="476ABCD2"/>
    <w:rsid w:val="476FC0D3"/>
    <w:rsid w:val="478A198E"/>
    <w:rsid w:val="479932B4"/>
    <w:rsid w:val="479B07C6"/>
    <w:rsid w:val="479F82F1"/>
    <w:rsid w:val="47AAF9F1"/>
    <w:rsid w:val="47BEA6C3"/>
    <w:rsid w:val="47D394E5"/>
    <w:rsid w:val="47DDF958"/>
    <w:rsid w:val="47E1B04E"/>
    <w:rsid w:val="47EAB69E"/>
    <w:rsid w:val="47F10030"/>
    <w:rsid w:val="48128A35"/>
    <w:rsid w:val="48213704"/>
    <w:rsid w:val="48219920"/>
    <w:rsid w:val="4830F355"/>
    <w:rsid w:val="4834EE25"/>
    <w:rsid w:val="4837E62A"/>
    <w:rsid w:val="483BFF76"/>
    <w:rsid w:val="4845E5DA"/>
    <w:rsid w:val="484CDA3C"/>
    <w:rsid w:val="484ECC01"/>
    <w:rsid w:val="485B3E33"/>
    <w:rsid w:val="485B98FA"/>
    <w:rsid w:val="486391D5"/>
    <w:rsid w:val="48689EE7"/>
    <w:rsid w:val="487AEBC6"/>
    <w:rsid w:val="4886C9C8"/>
    <w:rsid w:val="48882CD6"/>
    <w:rsid w:val="488CC8ED"/>
    <w:rsid w:val="4892B8BF"/>
    <w:rsid w:val="4894F14C"/>
    <w:rsid w:val="489DFD22"/>
    <w:rsid w:val="48A7C0A2"/>
    <w:rsid w:val="48A8FC88"/>
    <w:rsid w:val="48B8A9FA"/>
    <w:rsid w:val="48BBCF42"/>
    <w:rsid w:val="48C449B9"/>
    <w:rsid w:val="48D096E4"/>
    <w:rsid w:val="48D57DD2"/>
    <w:rsid w:val="48D65214"/>
    <w:rsid w:val="48DAAFA3"/>
    <w:rsid w:val="48E94B46"/>
    <w:rsid w:val="48F07194"/>
    <w:rsid w:val="491569A3"/>
    <w:rsid w:val="492AADF7"/>
    <w:rsid w:val="492B3536"/>
    <w:rsid w:val="492D51BC"/>
    <w:rsid w:val="492F03FC"/>
    <w:rsid w:val="494286DA"/>
    <w:rsid w:val="49545F42"/>
    <w:rsid w:val="49878032"/>
    <w:rsid w:val="4990EBA4"/>
    <w:rsid w:val="499B5042"/>
    <w:rsid w:val="499B9E1D"/>
    <w:rsid w:val="499BB29D"/>
    <w:rsid w:val="49A60B66"/>
    <w:rsid w:val="49BCB9DC"/>
    <w:rsid w:val="49CA5EA0"/>
    <w:rsid w:val="49CEC1F7"/>
    <w:rsid w:val="49D24D40"/>
    <w:rsid w:val="49E379B5"/>
    <w:rsid w:val="49F121A3"/>
    <w:rsid w:val="49F15F52"/>
    <w:rsid w:val="49F77A84"/>
    <w:rsid w:val="4A054FCB"/>
    <w:rsid w:val="4A099F12"/>
    <w:rsid w:val="4A0D95E5"/>
    <w:rsid w:val="4A0E6B81"/>
    <w:rsid w:val="4A1E1CB7"/>
    <w:rsid w:val="4A22C6EF"/>
    <w:rsid w:val="4A284DA7"/>
    <w:rsid w:val="4A357831"/>
    <w:rsid w:val="4A4E6415"/>
    <w:rsid w:val="4A597E06"/>
    <w:rsid w:val="4A5BA9B3"/>
    <w:rsid w:val="4A601A1A"/>
    <w:rsid w:val="4A66E6C6"/>
    <w:rsid w:val="4A71AEA4"/>
    <w:rsid w:val="4A7460F5"/>
    <w:rsid w:val="4A8F063B"/>
    <w:rsid w:val="4AA7644F"/>
    <w:rsid w:val="4AB63D8B"/>
    <w:rsid w:val="4AB89581"/>
    <w:rsid w:val="4AB89A55"/>
    <w:rsid w:val="4ABD6E3B"/>
    <w:rsid w:val="4ABE3E5D"/>
    <w:rsid w:val="4AD4DF41"/>
    <w:rsid w:val="4AD7C42C"/>
    <w:rsid w:val="4B01C4B3"/>
    <w:rsid w:val="4B05BAEB"/>
    <w:rsid w:val="4B0CF1A1"/>
    <w:rsid w:val="4B111561"/>
    <w:rsid w:val="4B1B840F"/>
    <w:rsid w:val="4B23CA49"/>
    <w:rsid w:val="4B2B6171"/>
    <w:rsid w:val="4B317AA2"/>
    <w:rsid w:val="4B43D71E"/>
    <w:rsid w:val="4B5939E2"/>
    <w:rsid w:val="4B74215E"/>
    <w:rsid w:val="4B742199"/>
    <w:rsid w:val="4B7A5F17"/>
    <w:rsid w:val="4B8680E1"/>
    <w:rsid w:val="4B8B2FE7"/>
    <w:rsid w:val="4B942C05"/>
    <w:rsid w:val="4B992B68"/>
    <w:rsid w:val="4BA9E667"/>
    <w:rsid w:val="4BB3211C"/>
    <w:rsid w:val="4BCA2396"/>
    <w:rsid w:val="4BE32467"/>
    <w:rsid w:val="4BEE9747"/>
    <w:rsid w:val="4BEF1A53"/>
    <w:rsid w:val="4C029978"/>
    <w:rsid w:val="4C1C5617"/>
    <w:rsid w:val="4C399466"/>
    <w:rsid w:val="4C4334B0"/>
    <w:rsid w:val="4C4AC452"/>
    <w:rsid w:val="4C4C9FDC"/>
    <w:rsid w:val="4C6298CF"/>
    <w:rsid w:val="4C73C384"/>
    <w:rsid w:val="4C7AF3E2"/>
    <w:rsid w:val="4C84C467"/>
    <w:rsid w:val="4C910D23"/>
    <w:rsid w:val="4C9A1025"/>
    <w:rsid w:val="4C9C3322"/>
    <w:rsid w:val="4C9C7534"/>
    <w:rsid w:val="4CAFA00F"/>
    <w:rsid w:val="4CB3A8CB"/>
    <w:rsid w:val="4CC93AB6"/>
    <w:rsid w:val="4CD23429"/>
    <w:rsid w:val="4CD4C54F"/>
    <w:rsid w:val="4CD8AF2C"/>
    <w:rsid w:val="4CDD6DE6"/>
    <w:rsid w:val="4CDD7D90"/>
    <w:rsid w:val="4CE5C4F3"/>
    <w:rsid w:val="4CEE7FAE"/>
    <w:rsid w:val="4D04F4A1"/>
    <w:rsid w:val="4D16E446"/>
    <w:rsid w:val="4D1FF30E"/>
    <w:rsid w:val="4D2CAF10"/>
    <w:rsid w:val="4D2DF989"/>
    <w:rsid w:val="4D345285"/>
    <w:rsid w:val="4D34C3F1"/>
    <w:rsid w:val="4D484F20"/>
    <w:rsid w:val="4D4A45A2"/>
    <w:rsid w:val="4D4EF461"/>
    <w:rsid w:val="4D6F4BB0"/>
    <w:rsid w:val="4D70A373"/>
    <w:rsid w:val="4D8E0C79"/>
    <w:rsid w:val="4D8FA551"/>
    <w:rsid w:val="4DA1CAAF"/>
    <w:rsid w:val="4DA269EE"/>
    <w:rsid w:val="4DAC0A4D"/>
    <w:rsid w:val="4DADDBCD"/>
    <w:rsid w:val="4DC395D6"/>
    <w:rsid w:val="4DC41F33"/>
    <w:rsid w:val="4DC56A91"/>
    <w:rsid w:val="4DC7B753"/>
    <w:rsid w:val="4DDCBB7C"/>
    <w:rsid w:val="4DDE2D8D"/>
    <w:rsid w:val="4DDF0511"/>
    <w:rsid w:val="4DE0FD4F"/>
    <w:rsid w:val="4DEAA5A7"/>
    <w:rsid w:val="4DF31A16"/>
    <w:rsid w:val="4E02751F"/>
    <w:rsid w:val="4E148C31"/>
    <w:rsid w:val="4E1BF34C"/>
    <w:rsid w:val="4E2137FA"/>
    <w:rsid w:val="4E2D1AC9"/>
    <w:rsid w:val="4E3AC446"/>
    <w:rsid w:val="4E3F4029"/>
    <w:rsid w:val="4E4D056A"/>
    <w:rsid w:val="4E577EF3"/>
    <w:rsid w:val="4E6B6990"/>
    <w:rsid w:val="4E82B8BD"/>
    <w:rsid w:val="4E8374B2"/>
    <w:rsid w:val="4E8F03CD"/>
    <w:rsid w:val="4E90636C"/>
    <w:rsid w:val="4E9804B1"/>
    <w:rsid w:val="4E9AA87C"/>
    <w:rsid w:val="4EA4F78A"/>
    <w:rsid w:val="4EA5BDAE"/>
    <w:rsid w:val="4EABC783"/>
    <w:rsid w:val="4EB56265"/>
    <w:rsid w:val="4EBBABB2"/>
    <w:rsid w:val="4ECAB17D"/>
    <w:rsid w:val="4ECFD0BD"/>
    <w:rsid w:val="4ED4276B"/>
    <w:rsid w:val="4EE02E0A"/>
    <w:rsid w:val="4EE9F487"/>
    <w:rsid w:val="4EF18DDA"/>
    <w:rsid w:val="4EF35C09"/>
    <w:rsid w:val="4EF4D5E1"/>
    <w:rsid w:val="4EF736C8"/>
    <w:rsid w:val="4F196CDD"/>
    <w:rsid w:val="4F241B02"/>
    <w:rsid w:val="4F2B0B6E"/>
    <w:rsid w:val="4F62775E"/>
    <w:rsid w:val="4F6C6FA9"/>
    <w:rsid w:val="4F6D1898"/>
    <w:rsid w:val="4F7CC20B"/>
    <w:rsid w:val="4F9931CD"/>
    <w:rsid w:val="4F9EDA74"/>
    <w:rsid w:val="4FA690D3"/>
    <w:rsid w:val="4FAD38E2"/>
    <w:rsid w:val="4FAEDCDC"/>
    <w:rsid w:val="4FB1C618"/>
    <w:rsid w:val="4FB1D1B3"/>
    <w:rsid w:val="4FB6172E"/>
    <w:rsid w:val="4FBAB1D8"/>
    <w:rsid w:val="4FCBB5EC"/>
    <w:rsid w:val="4FD9DEC6"/>
    <w:rsid w:val="4FE1479A"/>
    <w:rsid w:val="4FEA7577"/>
    <w:rsid w:val="500AB1E9"/>
    <w:rsid w:val="500B07D8"/>
    <w:rsid w:val="501CE2D3"/>
    <w:rsid w:val="50236D06"/>
    <w:rsid w:val="503A01E4"/>
    <w:rsid w:val="5046E3CF"/>
    <w:rsid w:val="5066C30A"/>
    <w:rsid w:val="5076FE3C"/>
    <w:rsid w:val="508A8B4E"/>
    <w:rsid w:val="508F7E52"/>
    <w:rsid w:val="50960466"/>
    <w:rsid w:val="50A99593"/>
    <w:rsid w:val="50C764A8"/>
    <w:rsid w:val="50C98D34"/>
    <w:rsid w:val="50D0C036"/>
    <w:rsid w:val="50D80B85"/>
    <w:rsid w:val="50DAC7BE"/>
    <w:rsid w:val="50E56FED"/>
    <w:rsid w:val="50EBAC8C"/>
    <w:rsid w:val="50F0BDE0"/>
    <w:rsid w:val="50FF5815"/>
    <w:rsid w:val="5103DBDB"/>
    <w:rsid w:val="51199DEA"/>
    <w:rsid w:val="5127A94C"/>
    <w:rsid w:val="51358E37"/>
    <w:rsid w:val="513C8F01"/>
    <w:rsid w:val="513FFC9F"/>
    <w:rsid w:val="5145634C"/>
    <w:rsid w:val="5150833E"/>
    <w:rsid w:val="5160BFBE"/>
    <w:rsid w:val="516783DD"/>
    <w:rsid w:val="51695C64"/>
    <w:rsid w:val="51719A55"/>
    <w:rsid w:val="517FC2B7"/>
    <w:rsid w:val="5182F0E7"/>
    <w:rsid w:val="518E7F7D"/>
    <w:rsid w:val="51A4365F"/>
    <w:rsid w:val="51B1508C"/>
    <w:rsid w:val="51B1688C"/>
    <w:rsid w:val="51B85455"/>
    <w:rsid w:val="51B9AE52"/>
    <w:rsid w:val="51BD4FDA"/>
    <w:rsid w:val="51C93F55"/>
    <w:rsid w:val="51D13684"/>
    <w:rsid w:val="51D57085"/>
    <w:rsid w:val="51D90C5D"/>
    <w:rsid w:val="51E0E18D"/>
    <w:rsid w:val="51E180F0"/>
    <w:rsid w:val="51E9A09B"/>
    <w:rsid w:val="51F68F0C"/>
    <w:rsid w:val="51FF017F"/>
    <w:rsid w:val="51FF4B77"/>
    <w:rsid w:val="522010E7"/>
    <w:rsid w:val="5221E398"/>
    <w:rsid w:val="5251A077"/>
    <w:rsid w:val="52563C20"/>
    <w:rsid w:val="5275DB11"/>
    <w:rsid w:val="527FB347"/>
    <w:rsid w:val="528131BE"/>
    <w:rsid w:val="5295CBA1"/>
    <w:rsid w:val="5299D0A2"/>
    <w:rsid w:val="52AE6549"/>
    <w:rsid w:val="52C09C12"/>
    <w:rsid w:val="52C9559E"/>
    <w:rsid w:val="52D20492"/>
    <w:rsid w:val="52DE1BF0"/>
    <w:rsid w:val="52E825CE"/>
    <w:rsid w:val="53059761"/>
    <w:rsid w:val="53077857"/>
    <w:rsid w:val="530ACAB3"/>
    <w:rsid w:val="530F9E5B"/>
    <w:rsid w:val="533405E0"/>
    <w:rsid w:val="5342169E"/>
    <w:rsid w:val="5344044A"/>
    <w:rsid w:val="53537B18"/>
    <w:rsid w:val="5363D48F"/>
    <w:rsid w:val="53646966"/>
    <w:rsid w:val="536CE896"/>
    <w:rsid w:val="537146C2"/>
    <w:rsid w:val="537FB4C6"/>
    <w:rsid w:val="5391A861"/>
    <w:rsid w:val="5395EB6F"/>
    <w:rsid w:val="539BE088"/>
    <w:rsid w:val="539C1359"/>
    <w:rsid w:val="53AE9248"/>
    <w:rsid w:val="53B7CD1D"/>
    <w:rsid w:val="53C9A935"/>
    <w:rsid w:val="53E1264F"/>
    <w:rsid w:val="53FDB9D4"/>
    <w:rsid w:val="54003895"/>
    <w:rsid w:val="5410D987"/>
    <w:rsid w:val="54194E54"/>
    <w:rsid w:val="54288ECF"/>
    <w:rsid w:val="5445B1B1"/>
    <w:rsid w:val="544C19EE"/>
    <w:rsid w:val="546503D9"/>
    <w:rsid w:val="5471B240"/>
    <w:rsid w:val="5476ADEF"/>
    <w:rsid w:val="548DACCF"/>
    <w:rsid w:val="548E5EBC"/>
    <w:rsid w:val="54902BF5"/>
    <w:rsid w:val="54952291"/>
    <w:rsid w:val="54A93B17"/>
    <w:rsid w:val="54AAA918"/>
    <w:rsid w:val="54B1CE4A"/>
    <w:rsid w:val="54B7C97D"/>
    <w:rsid w:val="54BA1041"/>
    <w:rsid w:val="54BDBC0B"/>
    <w:rsid w:val="54BDD0B3"/>
    <w:rsid w:val="54C00726"/>
    <w:rsid w:val="54C0DAD1"/>
    <w:rsid w:val="54E537C3"/>
    <w:rsid w:val="54F83822"/>
    <w:rsid w:val="54FC30CE"/>
    <w:rsid w:val="54FEF01F"/>
    <w:rsid w:val="5507B84C"/>
    <w:rsid w:val="5510E032"/>
    <w:rsid w:val="5520BDF2"/>
    <w:rsid w:val="5567F4E6"/>
    <w:rsid w:val="556A2CC5"/>
    <w:rsid w:val="5572753E"/>
    <w:rsid w:val="557F7757"/>
    <w:rsid w:val="557F8B3B"/>
    <w:rsid w:val="55A34750"/>
    <w:rsid w:val="55AA4339"/>
    <w:rsid w:val="55BD4A97"/>
    <w:rsid w:val="55C174C9"/>
    <w:rsid w:val="55C37B41"/>
    <w:rsid w:val="55D0976B"/>
    <w:rsid w:val="55D1B8E2"/>
    <w:rsid w:val="55D2FFCE"/>
    <w:rsid w:val="55E14BEA"/>
    <w:rsid w:val="55EB254A"/>
    <w:rsid w:val="55EDB5B6"/>
    <w:rsid w:val="55F59801"/>
    <w:rsid w:val="56126A56"/>
    <w:rsid w:val="561AF514"/>
    <w:rsid w:val="562736FB"/>
    <w:rsid w:val="563343A0"/>
    <w:rsid w:val="56346F17"/>
    <w:rsid w:val="563C7E97"/>
    <w:rsid w:val="5644A7B3"/>
    <w:rsid w:val="56507ECD"/>
    <w:rsid w:val="56570792"/>
    <w:rsid w:val="5658849F"/>
    <w:rsid w:val="56747EC7"/>
    <w:rsid w:val="56774E57"/>
    <w:rsid w:val="56776CE6"/>
    <w:rsid w:val="568828E4"/>
    <w:rsid w:val="569862F7"/>
    <w:rsid w:val="569BEC89"/>
    <w:rsid w:val="569F8581"/>
    <w:rsid w:val="56A3956C"/>
    <w:rsid w:val="56AAC5CA"/>
    <w:rsid w:val="56B08173"/>
    <w:rsid w:val="56B0B73C"/>
    <w:rsid w:val="56B2B03B"/>
    <w:rsid w:val="56B8A94B"/>
    <w:rsid w:val="56BF305A"/>
    <w:rsid w:val="56CD5A59"/>
    <w:rsid w:val="56E47805"/>
    <w:rsid w:val="56E7467E"/>
    <w:rsid w:val="56E83F4C"/>
    <w:rsid w:val="56EDEDB1"/>
    <w:rsid w:val="5715445F"/>
    <w:rsid w:val="571C5E6E"/>
    <w:rsid w:val="575D097D"/>
    <w:rsid w:val="576189B2"/>
    <w:rsid w:val="576E9999"/>
    <w:rsid w:val="5787C1F6"/>
    <w:rsid w:val="578DC22C"/>
    <w:rsid w:val="579697E2"/>
    <w:rsid w:val="579B0207"/>
    <w:rsid w:val="57AC20ED"/>
    <w:rsid w:val="57CDC80B"/>
    <w:rsid w:val="57D15C33"/>
    <w:rsid w:val="57E32195"/>
    <w:rsid w:val="57E3BC28"/>
    <w:rsid w:val="57EBD9D9"/>
    <w:rsid w:val="57EEFE20"/>
    <w:rsid w:val="57F8AA4E"/>
    <w:rsid w:val="57F9067F"/>
    <w:rsid w:val="581937B8"/>
    <w:rsid w:val="581B3A08"/>
    <w:rsid w:val="581B68E5"/>
    <w:rsid w:val="5835C0D8"/>
    <w:rsid w:val="583745B2"/>
    <w:rsid w:val="5837DA89"/>
    <w:rsid w:val="583C3A5D"/>
    <w:rsid w:val="5848276E"/>
    <w:rsid w:val="586B03F6"/>
    <w:rsid w:val="586DDA8A"/>
    <w:rsid w:val="587C7E79"/>
    <w:rsid w:val="588C7859"/>
    <w:rsid w:val="58921651"/>
    <w:rsid w:val="5892A101"/>
    <w:rsid w:val="58B9492B"/>
    <w:rsid w:val="58C1F372"/>
    <w:rsid w:val="58EBEB78"/>
    <w:rsid w:val="58EC7462"/>
    <w:rsid w:val="58ECBF77"/>
    <w:rsid w:val="58F84292"/>
    <w:rsid w:val="58FBE524"/>
    <w:rsid w:val="5905D353"/>
    <w:rsid w:val="590959A4"/>
    <w:rsid w:val="590A69FA"/>
    <w:rsid w:val="590AD652"/>
    <w:rsid w:val="5915ACED"/>
    <w:rsid w:val="59286286"/>
    <w:rsid w:val="59441D46"/>
    <w:rsid w:val="5945D8AE"/>
    <w:rsid w:val="594D4C78"/>
    <w:rsid w:val="5959EC92"/>
    <w:rsid w:val="5961CFDF"/>
    <w:rsid w:val="59862089"/>
    <w:rsid w:val="5986B3B1"/>
    <w:rsid w:val="599241A8"/>
    <w:rsid w:val="599406EB"/>
    <w:rsid w:val="59972B30"/>
    <w:rsid w:val="59A3EDD2"/>
    <w:rsid w:val="59AF6168"/>
    <w:rsid w:val="59B0C21E"/>
    <w:rsid w:val="59BE19B2"/>
    <w:rsid w:val="59CAF40E"/>
    <w:rsid w:val="59D2D29C"/>
    <w:rsid w:val="59DAD0B2"/>
    <w:rsid w:val="59DBB1D6"/>
    <w:rsid w:val="5A0BF6D6"/>
    <w:rsid w:val="5A22EDEF"/>
    <w:rsid w:val="5A2D4E70"/>
    <w:rsid w:val="5A2F7627"/>
    <w:rsid w:val="5A31FC3E"/>
    <w:rsid w:val="5A509154"/>
    <w:rsid w:val="5A57CAAA"/>
    <w:rsid w:val="5A67C499"/>
    <w:rsid w:val="5A7D2E1B"/>
    <w:rsid w:val="5A7D8BBF"/>
    <w:rsid w:val="5A8E3215"/>
    <w:rsid w:val="5AA0D520"/>
    <w:rsid w:val="5AADBE85"/>
    <w:rsid w:val="5AC854C8"/>
    <w:rsid w:val="5ACA956C"/>
    <w:rsid w:val="5AEBE291"/>
    <w:rsid w:val="5AEC7C0B"/>
    <w:rsid w:val="5AEDC049"/>
    <w:rsid w:val="5AEF88ED"/>
    <w:rsid w:val="5AFB2613"/>
    <w:rsid w:val="5B11CC79"/>
    <w:rsid w:val="5B187C9B"/>
    <w:rsid w:val="5B2FA990"/>
    <w:rsid w:val="5B319A1A"/>
    <w:rsid w:val="5B359B4B"/>
    <w:rsid w:val="5B400FE5"/>
    <w:rsid w:val="5B5B4746"/>
    <w:rsid w:val="5B5D11F1"/>
    <w:rsid w:val="5B6BD56C"/>
    <w:rsid w:val="5B6E18AA"/>
    <w:rsid w:val="5B789A36"/>
    <w:rsid w:val="5B8E6DFD"/>
    <w:rsid w:val="5B8FA356"/>
    <w:rsid w:val="5B9A1AED"/>
    <w:rsid w:val="5B9C7F48"/>
    <w:rsid w:val="5BB17F68"/>
    <w:rsid w:val="5BBB5782"/>
    <w:rsid w:val="5BD40022"/>
    <w:rsid w:val="5BEAED3D"/>
    <w:rsid w:val="5BF01D2D"/>
    <w:rsid w:val="5BF2DAC3"/>
    <w:rsid w:val="5BF65DA3"/>
    <w:rsid w:val="5C21443E"/>
    <w:rsid w:val="5C2462DA"/>
    <w:rsid w:val="5C3ADF1E"/>
    <w:rsid w:val="5C4B370F"/>
    <w:rsid w:val="5C5187C4"/>
    <w:rsid w:val="5C56E309"/>
    <w:rsid w:val="5C5A236F"/>
    <w:rsid w:val="5C5B307B"/>
    <w:rsid w:val="5C5B50B8"/>
    <w:rsid w:val="5C640BAB"/>
    <w:rsid w:val="5C662C47"/>
    <w:rsid w:val="5C7520ED"/>
    <w:rsid w:val="5C85B0AC"/>
    <w:rsid w:val="5C9930AB"/>
    <w:rsid w:val="5C9E91AF"/>
    <w:rsid w:val="5CB0C2CF"/>
    <w:rsid w:val="5CB2F228"/>
    <w:rsid w:val="5CBBE5F5"/>
    <w:rsid w:val="5CE7FE8D"/>
    <w:rsid w:val="5CECA8DB"/>
    <w:rsid w:val="5CFC13F3"/>
    <w:rsid w:val="5D010D70"/>
    <w:rsid w:val="5D027038"/>
    <w:rsid w:val="5D035E26"/>
    <w:rsid w:val="5D29E340"/>
    <w:rsid w:val="5D3BA83D"/>
    <w:rsid w:val="5D44DC24"/>
    <w:rsid w:val="5D574678"/>
    <w:rsid w:val="5D5B8D71"/>
    <w:rsid w:val="5D5BEB2B"/>
    <w:rsid w:val="5D69D89F"/>
    <w:rsid w:val="5D6B4DC1"/>
    <w:rsid w:val="5D773707"/>
    <w:rsid w:val="5D8D40C9"/>
    <w:rsid w:val="5D917B4E"/>
    <w:rsid w:val="5DA6343E"/>
    <w:rsid w:val="5DA646C5"/>
    <w:rsid w:val="5DBA60BA"/>
    <w:rsid w:val="5DBF5C9B"/>
    <w:rsid w:val="5DC127CA"/>
    <w:rsid w:val="5DC89BE2"/>
    <w:rsid w:val="5DD1F4E1"/>
    <w:rsid w:val="5DDDCA90"/>
    <w:rsid w:val="5DDDDB1D"/>
    <w:rsid w:val="5DE5E642"/>
    <w:rsid w:val="5DF26A6E"/>
    <w:rsid w:val="5DF64481"/>
    <w:rsid w:val="5E004A26"/>
    <w:rsid w:val="5E10DD81"/>
    <w:rsid w:val="5E118950"/>
    <w:rsid w:val="5E153EBA"/>
    <w:rsid w:val="5E204C14"/>
    <w:rsid w:val="5E211EA0"/>
    <w:rsid w:val="5E364BCC"/>
    <w:rsid w:val="5E4245EE"/>
    <w:rsid w:val="5E580AE3"/>
    <w:rsid w:val="5E58EAAF"/>
    <w:rsid w:val="5E5AEBB6"/>
    <w:rsid w:val="5E5EBA2C"/>
    <w:rsid w:val="5E5F0377"/>
    <w:rsid w:val="5E70E3B0"/>
    <w:rsid w:val="5E82D71B"/>
    <w:rsid w:val="5E84A2A0"/>
    <w:rsid w:val="5E917B06"/>
    <w:rsid w:val="5E9B6304"/>
    <w:rsid w:val="5E9F2E87"/>
    <w:rsid w:val="5EA171FD"/>
    <w:rsid w:val="5EA71C0D"/>
    <w:rsid w:val="5EAA32AD"/>
    <w:rsid w:val="5EB5EF72"/>
    <w:rsid w:val="5EC96485"/>
    <w:rsid w:val="5EDE932F"/>
    <w:rsid w:val="5EECF303"/>
    <w:rsid w:val="5EFCAB37"/>
    <w:rsid w:val="5F2A84EC"/>
    <w:rsid w:val="5F5922B0"/>
    <w:rsid w:val="5F5FD126"/>
    <w:rsid w:val="5F738C19"/>
    <w:rsid w:val="5F86DC87"/>
    <w:rsid w:val="5F9FF329"/>
    <w:rsid w:val="5FACEC9A"/>
    <w:rsid w:val="5FD11163"/>
    <w:rsid w:val="5FFF9FB3"/>
    <w:rsid w:val="6005161B"/>
    <w:rsid w:val="6042EC6E"/>
    <w:rsid w:val="60448005"/>
    <w:rsid w:val="60486828"/>
    <w:rsid w:val="6052B92D"/>
    <w:rsid w:val="6053461E"/>
    <w:rsid w:val="6055155F"/>
    <w:rsid w:val="60709657"/>
    <w:rsid w:val="607EEE11"/>
    <w:rsid w:val="608E7213"/>
    <w:rsid w:val="6094680F"/>
    <w:rsid w:val="60A6FFD8"/>
    <w:rsid w:val="60C7F4A0"/>
    <w:rsid w:val="60CF6AEB"/>
    <w:rsid w:val="60D23FDE"/>
    <w:rsid w:val="60D2CA69"/>
    <w:rsid w:val="60D7061D"/>
    <w:rsid w:val="60DA9B97"/>
    <w:rsid w:val="60DFB0B1"/>
    <w:rsid w:val="60ECC286"/>
    <w:rsid w:val="60F20D62"/>
    <w:rsid w:val="60FA944D"/>
    <w:rsid w:val="60FB2967"/>
    <w:rsid w:val="61040924"/>
    <w:rsid w:val="61157BDF"/>
    <w:rsid w:val="61197768"/>
    <w:rsid w:val="611D8704"/>
    <w:rsid w:val="6120F80B"/>
    <w:rsid w:val="612A5E84"/>
    <w:rsid w:val="613C1642"/>
    <w:rsid w:val="61431605"/>
    <w:rsid w:val="61482F6B"/>
    <w:rsid w:val="614A12E9"/>
    <w:rsid w:val="614BC244"/>
    <w:rsid w:val="6152B65A"/>
    <w:rsid w:val="61572040"/>
    <w:rsid w:val="6162FB41"/>
    <w:rsid w:val="61711DF0"/>
    <w:rsid w:val="617AD94D"/>
    <w:rsid w:val="618DCB4E"/>
    <w:rsid w:val="618E79E7"/>
    <w:rsid w:val="61A1E561"/>
    <w:rsid w:val="61A26FA2"/>
    <w:rsid w:val="61D03C40"/>
    <w:rsid w:val="61D51D6E"/>
    <w:rsid w:val="61EE898E"/>
    <w:rsid w:val="61F9235A"/>
    <w:rsid w:val="62087923"/>
    <w:rsid w:val="620A4020"/>
    <w:rsid w:val="6216CE5F"/>
    <w:rsid w:val="62179BFD"/>
    <w:rsid w:val="6225E06E"/>
    <w:rsid w:val="6227ACDD"/>
    <w:rsid w:val="623C87B1"/>
    <w:rsid w:val="623FF41C"/>
    <w:rsid w:val="6247838C"/>
    <w:rsid w:val="62539F4C"/>
    <w:rsid w:val="62569E05"/>
    <w:rsid w:val="6257FF0C"/>
    <w:rsid w:val="625A72A2"/>
    <w:rsid w:val="625FBC09"/>
    <w:rsid w:val="626A9943"/>
    <w:rsid w:val="626F6AE6"/>
    <w:rsid w:val="62835B2A"/>
    <w:rsid w:val="62C9B346"/>
    <w:rsid w:val="62DDC84B"/>
    <w:rsid w:val="62DF5742"/>
    <w:rsid w:val="62ED1085"/>
    <w:rsid w:val="62F49A8B"/>
    <w:rsid w:val="63023DF0"/>
    <w:rsid w:val="6308B225"/>
    <w:rsid w:val="6313D502"/>
    <w:rsid w:val="631C3021"/>
    <w:rsid w:val="632CB1CD"/>
    <w:rsid w:val="63399594"/>
    <w:rsid w:val="633AD7D5"/>
    <w:rsid w:val="6388123A"/>
    <w:rsid w:val="638C1EA6"/>
    <w:rsid w:val="638EB1F4"/>
    <w:rsid w:val="6394BF4C"/>
    <w:rsid w:val="6395F156"/>
    <w:rsid w:val="63A794C4"/>
    <w:rsid w:val="63BAAFD8"/>
    <w:rsid w:val="63C386A9"/>
    <w:rsid w:val="63C4F3C9"/>
    <w:rsid w:val="63C90F4A"/>
    <w:rsid w:val="63D7045D"/>
    <w:rsid w:val="63DB0310"/>
    <w:rsid w:val="63DB8417"/>
    <w:rsid w:val="63EC1663"/>
    <w:rsid w:val="63FB797E"/>
    <w:rsid w:val="63FC821C"/>
    <w:rsid w:val="64116A5F"/>
    <w:rsid w:val="6417CDED"/>
    <w:rsid w:val="64259FCD"/>
    <w:rsid w:val="642C93D3"/>
    <w:rsid w:val="64329463"/>
    <w:rsid w:val="64332385"/>
    <w:rsid w:val="643A3404"/>
    <w:rsid w:val="643B6BCD"/>
    <w:rsid w:val="644E7B2A"/>
    <w:rsid w:val="6450ADAD"/>
    <w:rsid w:val="645527C6"/>
    <w:rsid w:val="64633D00"/>
    <w:rsid w:val="6485FBF5"/>
    <w:rsid w:val="648D04B1"/>
    <w:rsid w:val="649C01AA"/>
    <w:rsid w:val="649E6CC0"/>
    <w:rsid w:val="64A0FE91"/>
    <w:rsid w:val="64A48286"/>
    <w:rsid w:val="64A814EF"/>
    <w:rsid w:val="64B74067"/>
    <w:rsid w:val="64BAE7A6"/>
    <w:rsid w:val="64C832B7"/>
    <w:rsid w:val="64F7793C"/>
    <w:rsid w:val="650252CD"/>
    <w:rsid w:val="652370FB"/>
    <w:rsid w:val="653E97D8"/>
    <w:rsid w:val="653F37AA"/>
    <w:rsid w:val="65458E3E"/>
    <w:rsid w:val="654A4EFF"/>
    <w:rsid w:val="6555568E"/>
    <w:rsid w:val="6555F05B"/>
    <w:rsid w:val="655B4685"/>
    <w:rsid w:val="655B84A0"/>
    <w:rsid w:val="655DD65E"/>
    <w:rsid w:val="6564E2D0"/>
    <w:rsid w:val="65699E21"/>
    <w:rsid w:val="658E291D"/>
    <w:rsid w:val="65A45107"/>
    <w:rsid w:val="65B88108"/>
    <w:rsid w:val="65BCC961"/>
    <w:rsid w:val="65C45CAB"/>
    <w:rsid w:val="65C70AF5"/>
    <w:rsid w:val="65D6BB02"/>
    <w:rsid w:val="65E4504B"/>
    <w:rsid w:val="65EA5974"/>
    <w:rsid w:val="660A8BE6"/>
    <w:rsid w:val="6616F804"/>
    <w:rsid w:val="661BB769"/>
    <w:rsid w:val="662B3C97"/>
    <w:rsid w:val="662D8582"/>
    <w:rsid w:val="6636E09D"/>
    <w:rsid w:val="66653FAE"/>
    <w:rsid w:val="666F88C4"/>
    <w:rsid w:val="66792522"/>
    <w:rsid w:val="6687E0EB"/>
    <w:rsid w:val="668A3286"/>
    <w:rsid w:val="668C07CD"/>
    <w:rsid w:val="66B7AA31"/>
    <w:rsid w:val="66DC9742"/>
    <w:rsid w:val="66EBEF07"/>
    <w:rsid w:val="66FC0D1C"/>
    <w:rsid w:val="6716DD5E"/>
    <w:rsid w:val="6719B90D"/>
    <w:rsid w:val="672A831D"/>
    <w:rsid w:val="672F0DAE"/>
    <w:rsid w:val="67308F87"/>
    <w:rsid w:val="673A2BF7"/>
    <w:rsid w:val="673C3192"/>
    <w:rsid w:val="6745CA75"/>
    <w:rsid w:val="674D25C3"/>
    <w:rsid w:val="675EF248"/>
    <w:rsid w:val="676B966E"/>
    <w:rsid w:val="676E27FF"/>
    <w:rsid w:val="6775806B"/>
    <w:rsid w:val="6788116E"/>
    <w:rsid w:val="67932139"/>
    <w:rsid w:val="67B71540"/>
    <w:rsid w:val="67C038BC"/>
    <w:rsid w:val="67D494BB"/>
    <w:rsid w:val="67D933CE"/>
    <w:rsid w:val="67F4EC24"/>
    <w:rsid w:val="6801D04A"/>
    <w:rsid w:val="680A7C96"/>
    <w:rsid w:val="6811691F"/>
    <w:rsid w:val="681CF938"/>
    <w:rsid w:val="6829E4A7"/>
    <w:rsid w:val="6840CF1F"/>
    <w:rsid w:val="6842A3A4"/>
    <w:rsid w:val="684DFE53"/>
    <w:rsid w:val="6856CB1D"/>
    <w:rsid w:val="685DCB12"/>
    <w:rsid w:val="686F5544"/>
    <w:rsid w:val="686F59D1"/>
    <w:rsid w:val="68746D6F"/>
    <w:rsid w:val="68830C17"/>
    <w:rsid w:val="688C43A8"/>
    <w:rsid w:val="68A87F30"/>
    <w:rsid w:val="68AE1DFE"/>
    <w:rsid w:val="68D441DB"/>
    <w:rsid w:val="68D7E95A"/>
    <w:rsid w:val="68E6A3B2"/>
    <w:rsid w:val="68E9D4E4"/>
    <w:rsid w:val="68EF694B"/>
    <w:rsid w:val="68F168B9"/>
    <w:rsid w:val="69015070"/>
    <w:rsid w:val="6908F973"/>
    <w:rsid w:val="6916AE2A"/>
    <w:rsid w:val="691D8DC6"/>
    <w:rsid w:val="69231E75"/>
    <w:rsid w:val="69302047"/>
    <w:rsid w:val="69420DC8"/>
    <w:rsid w:val="6943AD3E"/>
    <w:rsid w:val="694B3C42"/>
    <w:rsid w:val="694FB655"/>
    <w:rsid w:val="69596E77"/>
    <w:rsid w:val="695C831D"/>
    <w:rsid w:val="695FEBDA"/>
    <w:rsid w:val="6962D2CE"/>
    <w:rsid w:val="6968FEEF"/>
    <w:rsid w:val="697A9798"/>
    <w:rsid w:val="6983685B"/>
    <w:rsid w:val="69840B4D"/>
    <w:rsid w:val="698631FA"/>
    <w:rsid w:val="698F9870"/>
    <w:rsid w:val="69B3F600"/>
    <w:rsid w:val="69CBF159"/>
    <w:rsid w:val="69CE40D4"/>
    <w:rsid w:val="69D5DAF5"/>
    <w:rsid w:val="69E514B5"/>
    <w:rsid w:val="69E8609C"/>
    <w:rsid w:val="6A04ACE7"/>
    <w:rsid w:val="6A1714FD"/>
    <w:rsid w:val="6A3DEB82"/>
    <w:rsid w:val="6A40267C"/>
    <w:rsid w:val="6A40D484"/>
    <w:rsid w:val="6A41DC12"/>
    <w:rsid w:val="6A4C340F"/>
    <w:rsid w:val="6A5CB3CA"/>
    <w:rsid w:val="6A679E52"/>
    <w:rsid w:val="6A7CC69B"/>
    <w:rsid w:val="6A7D996D"/>
    <w:rsid w:val="6A7DFCC8"/>
    <w:rsid w:val="6A830FCB"/>
    <w:rsid w:val="6AA540CC"/>
    <w:rsid w:val="6AAEAAF0"/>
    <w:rsid w:val="6AC976C4"/>
    <w:rsid w:val="6ADFAA24"/>
    <w:rsid w:val="6AE190C4"/>
    <w:rsid w:val="6AE97F5E"/>
    <w:rsid w:val="6AF3BBC6"/>
    <w:rsid w:val="6AFC133D"/>
    <w:rsid w:val="6B04AF13"/>
    <w:rsid w:val="6B0E8EC9"/>
    <w:rsid w:val="6B18D8F1"/>
    <w:rsid w:val="6B1B05C2"/>
    <w:rsid w:val="6B5A0D30"/>
    <w:rsid w:val="6B62AD86"/>
    <w:rsid w:val="6B64AA64"/>
    <w:rsid w:val="6B676E70"/>
    <w:rsid w:val="6B6C76D6"/>
    <w:rsid w:val="6B72EEC0"/>
    <w:rsid w:val="6B75A78A"/>
    <w:rsid w:val="6B76AC57"/>
    <w:rsid w:val="6B7FD74C"/>
    <w:rsid w:val="6B813BBE"/>
    <w:rsid w:val="6B855193"/>
    <w:rsid w:val="6B8C5A4F"/>
    <w:rsid w:val="6B8CB123"/>
    <w:rsid w:val="6BC09FF2"/>
    <w:rsid w:val="6BD4AA31"/>
    <w:rsid w:val="6BD53FCC"/>
    <w:rsid w:val="6BD6FA0D"/>
    <w:rsid w:val="6BDE9B59"/>
    <w:rsid w:val="6BEE5EA0"/>
    <w:rsid w:val="6C5FA83E"/>
    <w:rsid w:val="6C613A29"/>
    <w:rsid w:val="6C85A01C"/>
    <w:rsid w:val="6C86298F"/>
    <w:rsid w:val="6CA62221"/>
    <w:rsid w:val="6CD8FB2E"/>
    <w:rsid w:val="6CF4535A"/>
    <w:rsid w:val="6D105E62"/>
    <w:rsid w:val="6D1E8B33"/>
    <w:rsid w:val="6D32646D"/>
    <w:rsid w:val="6D370131"/>
    <w:rsid w:val="6D3ED948"/>
    <w:rsid w:val="6D51A985"/>
    <w:rsid w:val="6D64CBB4"/>
    <w:rsid w:val="6D66FA14"/>
    <w:rsid w:val="6D6B4DA7"/>
    <w:rsid w:val="6D6D86E8"/>
    <w:rsid w:val="6D727789"/>
    <w:rsid w:val="6D78A4DF"/>
    <w:rsid w:val="6D86A1D7"/>
    <w:rsid w:val="6D8A94CA"/>
    <w:rsid w:val="6D8AA1EF"/>
    <w:rsid w:val="6D90F9D7"/>
    <w:rsid w:val="6DA2BE91"/>
    <w:rsid w:val="6DA5BD32"/>
    <w:rsid w:val="6DBE33B9"/>
    <w:rsid w:val="6DC381E9"/>
    <w:rsid w:val="6DD0E9FA"/>
    <w:rsid w:val="6DDC7610"/>
    <w:rsid w:val="6DE003BD"/>
    <w:rsid w:val="6DF4DFD4"/>
    <w:rsid w:val="6E03E677"/>
    <w:rsid w:val="6E1780ED"/>
    <w:rsid w:val="6E18C0FE"/>
    <w:rsid w:val="6E22CE7B"/>
    <w:rsid w:val="6E26FB78"/>
    <w:rsid w:val="6E2751C2"/>
    <w:rsid w:val="6E28A5C2"/>
    <w:rsid w:val="6E34EF5C"/>
    <w:rsid w:val="6E3A04FC"/>
    <w:rsid w:val="6E4E986C"/>
    <w:rsid w:val="6E567A46"/>
    <w:rsid w:val="6E5AF650"/>
    <w:rsid w:val="6E5DEC5E"/>
    <w:rsid w:val="6E704CAA"/>
    <w:rsid w:val="6E765AAB"/>
    <w:rsid w:val="6E7EE535"/>
    <w:rsid w:val="6E806682"/>
    <w:rsid w:val="6E9F405A"/>
    <w:rsid w:val="6EB01AFB"/>
    <w:rsid w:val="6EB237E9"/>
    <w:rsid w:val="6EBD3FD7"/>
    <w:rsid w:val="6ED4C180"/>
    <w:rsid w:val="6EE4A6AC"/>
    <w:rsid w:val="6EF7A58D"/>
    <w:rsid w:val="6EFD1B31"/>
    <w:rsid w:val="6F1133E3"/>
    <w:rsid w:val="6F18F8B0"/>
    <w:rsid w:val="6F590D3A"/>
    <w:rsid w:val="6F5CE947"/>
    <w:rsid w:val="6F6FC69A"/>
    <w:rsid w:val="6F7311DB"/>
    <w:rsid w:val="6F74F15B"/>
    <w:rsid w:val="6F80191B"/>
    <w:rsid w:val="6F8891D0"/>
    <w:rsid w:val="6F95AB80"/>
    <w:rsid w:val="6F97DA6D"/>
    <w:rsid w:val="6F9A63BE"/>
    <w:rsid w:val="6FA3D7B3"/>
    <w:rsid w:val="6FBB37D3"/>
    <w:rsid w:val="6FC079D7"/>
    <w:rsid w:val="6FD0129F"/>
    <w:rsid w:val="6FD497F8"/>
    <w:rsid w:val="6FD4A774"/>
    <w:rsid w:val="6FDDC2E3"/>
    <w:rsid w:val="6FE3F1DF"/>
    <w:rsid w:val="6FE879EC"/>
    <w:rsid w:val="6FFC34CD"/>
    <w:rsid w:val="7000A66F"/>
    <w:rsid w:val="70021188"/>
    <w:rsid w:val="70174BD5"/>
    <w:rsid w:val="701A5474"/>
    <w:rsid w:val="702EB79C"/>
    <w:rsid w:val="70591038"/>
    <w:rsid w:val="70682143"/>
    <w:rsid w:val="70695988"/>
    <w:rsid w:val="709B2C30"/>
    <w:rsid w:val="709D4E0A"/>
    <w:rsid w:val="70A018E1"/>
    <w:rsid w:val="70A15600"/>
    <w:rsid w:val="70A6B549"/>
    <w:rsid w:val="70B8953F"/>
    <w:rsid w:val="70C6786A"/>
    <w:rsid w:val="70CBAB1F"/>
    <w:rsid w:val="70D0667A"/>
    <w:rsid w:val="70D30AC9"/>
    <w:rsid w:val="70DD1C2B"/>
    <w:rsid w:val="70DF785F"/>
    <w:rsid w:val="70F1BCCD"/>
    <w:rsid w:val="70F7DAED"/>
    <w:rsid w:val="7109CA6E"/>
    <w:rsid w:val="710DA64E"/>
    <w:rsid w:val="71102736"/>
    <w:rsid w:val="712E941F"/>
    <w:rsid w:val="713A0F39"/>
    <w:rsid w:val="71425569"/>
    <w:rsid w:val="7149FBAC"/>
    <w:rsid w:val="7155B3C2"/>
    <w:rsid w:val="71799344"/>
    <w:rsid w:val="717C718F"/>
    <w:rsid w:val="7183058E"/>
    <w:rsid w:val="718367E0"/>
    <w:rsid w:val="7186DF85"/>
    <w:rsid w:val="71898189"/>
    <w:rsid w:val="718ACE1B"/>
    <w:rsid w:val="719E791E"/>
    <w:rsid w:val="71A5CF6F"/>
    <w:rsid w:val="71A78E73"/>
    <w:rsid w:val="71D06F11"/>
    <w:rsid w:val="71DEC70D"/>
    <w:rsid w:val="71DF5E88"/>
    <w:rsid w:val="71F19F30"/>
    <w:rsid w:val="71F37281"/>
    <w:rsid w:val="72001CEA"/>
    <w:rsid w:val="720D9A7B"/>
    <w:rsid w:val="722BD952"/>
    <w:rsid w:val="722C93A5"/>
    <w:rsid w:val="7240DB65"/>
    <w:rsid w:val="724C4054"/>
    <w:rsid w:val="7250C322"/>
    <w:rsid w:val="7258883C"/>
    <w:rsid w:val="72731244"/>
    <w:rsid w:val="7276CD3C"/>
    <w:rsid w:val="7278115B"/>
    <w:rsid w:val="727EC8D2"/>
    <w:rsid w:val="729EDBAD"/>
    <w:rsid w:val="729F1CFF"/>
    <w:rsid w:val="72AD1B91"/>
    <w:rsid w:val="72C16A30"/>
    <w:rsid w:val="72CD657F"/>
    <w:rsid w:val="72CF7B2F"/>
    <w:rsid w:val="72D7DA07"/>
    <w:rsid w:val="72E54B5C"/>
    <w:rsid w:val="72F1CFE1"/>
    <w:rsid w:val="7338AEFA"/>
    <w:rsid w:val="73395286"/>
    <w:rsid w:val="733A6F61"/>
    <w:rsid w:val="733CCAEA"/>
    <w:rsid w:val="733D7032"/>
    <w:rsid w:val="7344B1C6"/>
    <w:rsid w:val="734A4A01"/>
    <w:rsid w:val="734AAF5E"/>
    <w:rsid w:val="734C3504"/>
    <w:rsid w:val="7352FD88"/>
    <w:rsid w:val="7357223D"/>
    <w:rsid w:val="73626DAA"/>
    <w:rsid w:val="7366585E"/>
    <w:rsid w:val="737D7A49"/>
    <w:rsid w:val="73920C38"/>
    <w:rsid w:val="73A0FA4A"/>
    <w:rsid w:val="73A53F9D"/>
    <w:rsid w:val="73ACFC8F"/>
    <w:rsid w:val="73C7A9B3"/>
    <w:rsid w:val="73CA5798"/>
    <w:rsid w:val="73CC2C0B"/>
    <w:rsid w:val="73D40581"/>
    <w:rsid w:val="73E7C2BC"/>
    <w:rsid w:val="73FB28E5"/>
    <w:rsid w:val="7406DCC5"/>
    <w:rsid w:val="7406F518"/>
    <w:rsid w:val="74084F58"/>
    <w:rsid w:val="741084C4"/>
    <w:rsid w:val="742CB82F"/>
    <w:rsid w:val="74345DB2"/>
    <w:rsid w:val="744B71AF"/>
    <w:rsid w:val="74509B13"/>
    <w:rsid w:val="74522333"/>
    <w:rsid w:val="7457528D"/>
    <w:rsid w:val="746B2DF1"/>
    <w:rsid w:val="7475C2BB"/>
    <w:rsid w:val="7476DA8A"/>
    <w:rsid w:val="747C5BFF"/>
    <w:rsid w:val="74810F7D"/>
    <w:rsid w:val="74834BC0"/>
    <w:rsid w:val="748C932E"/>
    <w:rsid w:val="7492CD28"/>
    <w:rsid w:val="7498D4AF"/>
    <w:rsid w:val="74A127EA"/>
    <w:rsid w:val="74B13406"/>
    <w:rsid w:val="74B53AF5"/>
    <w:rsid w:val="74B7E41F"/>
    <w:rsid w:val="74C26EDD"/>
    <w:rsid w:val="74D26A12"/>
    <w:rsid w:val="74D4A64E"/>
    <w:rsid w:val="74D76ADB"/>
    <w:rsid w:val="74F0C80F"/>
    <w:rsid w:val="74FE3684"/>
    <w:rsid w:val="750C569A"/>
    <w:rsid w:val="75643467"/>
    <w:rsid w:val="757233C0"/>
    <w:rsid w:val="7596B876"/>
    <w:rsid w:val="759D9730"/>
    <w:rsid w:val="75DE14F6"/>
    <w:rsid w:val="75E8037A"/>
    <w:rsid w:val="75FF2346"/>
    <w:rsid w:val="760B34A6"/>
    <w:rsid w:val="76142F5B"/>
    <w:rsid w:val="761FA43D"/>
    <w:rsid w:val="76249D3D"/>
    <w:rsid w:val="7629D513"/>
    <w:rsid w:val="762B7C48"/>
    <w:rsid w:val="76320A4B"/>
    <w:rsid w:val="76438F1D"/>
    <w:rsid w:val="7645A88E"/>
    <w:rsid w:val="764D2D71"/>
    <w:rsid w:val="765676B1"/>
    <w:rsid w:val="76604055"/>
    <w:rsid w:val="766805BB"/>
    <w:rsid w:val="76732E4A"/>
    <w:rsid w:val="767C0CE5"/>
    <w:rsid w:val="768F5CFC"/>
    <w:rsid w:val="7696FEBE"/>
    <w:rsid w:val="769EF63D"/>
    <w:rsid w:val="76A1637F"/>
    <w:rsid w:val="76BBCA4A"/>
    <w:rsid w:val="76CF6F71"/>
    <w:rsid w:val="76D7DC03"/>
    <w:rsid w:val="76ED15C1"/>
    <w:rsid w:val="76EE6A5D"/>
    <w:rsid w:val="7701E8CC"/>
    <w:rsid w:val="770E0CA0"/>
    <w:rsid w:val="7712986E"/>
    <w:rsid w:val="774B56DC"/>
    <w:rsid w:val="77535469"/>
    <w:rsid w:val="775D9C1A"/>
    <w:rsid w:val="7776D629"/>
    <w:rsid w:val="777A4687"/>
    <w:rsid w:val="777AB85F"/>
    <w:rsid w:val="778B3064"/>
    <w:rsid w:val="778B5EB5"/>
    <w:rsid w:val="779B459C"/>
    <w:rsid w:val="77A47FE9"/>
    <w:rsid w:val="77AB8607"/>
    <w:rsid w:val="77AC42EB"/>
    <w:rsid w:val="77C00664"/>
    <w:rsid w:val="77D82067"/>
    <w:rsid w:val="77E640D9"/>
    <w:rsid w:val="77EEAC96"/>
    <w:rsid w:val="77F2FB17"/>
    <w:rsid w:val="77F5217D"/>
    <w:rsid w:val="77FB7065"/>
    <w:rsid w:val="7801AB34"/>
    <w:rsid w:val="780FDEC6"/>
    <w:rsid w:val="78317E31"/>
    <w:rsid w:val="78424451"/>
    <w:rsid w:val="785C7A99"/>
    <w:rsid w:val="786251CA"/>
    <w:rsid w:val="7862B405"/>
    <w:rsid w:val="7876DFC4"/>
    <w:rsid w:val="788009C1"/>
    <w:rsid w:val="789E0D1E"/>
    <w:rsid w:val="78ADE499"/>
    <w:rsid w:val="78B5FC06"/>
    <w:rsid w:val="78B6A6D3"/>
    <w:rsid w:val="78CA83E9"/>
    <w:rsid w:val="78D9E7EC"/>
    <w:rsid w:val="78E51851"/>
    <w:rsid w:val="78E73421"/>
    <w:rsid w:val="78E913D7"/>
    <w:rsid w:val="78ECFEEA"/>
    <w:rsid w:val="78F23F19"/>
    <w:rsid w:val="78F45289"/>
    <w:rsid w:val="79151BEA"/>
    <w:rsid w:val="79190859"/>
    <w:rsid w:val="79269B7C"/>
    <w:rsid w:val="792FBF4E"/>
    <w:rsid w:val="795DAF65"/>
    <w:rsid w:val="79675C1D"/>
    <w:rsid w:val="796C8B7F"/>
    <w:rsid w:val="7971A6FE"/>
    <w:rsid w:val="797B6A91"/>
    <w:rsid w:val="79820F8F"/>
    <w:rsid w:val="798EC821"/>
    <w:rsid w:val="79930578"/>
    <w:rsid w:val="799D67E8"/>
    <w:rsid w:val="79BABAB9"/>
    <w:rsid w:val="79C0AB13"/>
    <w:rsid w:val="79E3D525"/>
    <w:rsid w:val="79E50299"/>
    <w:rsid w:val="79E774F7"/>
    <w:rsid w:val="7A05FFB0"/>
    <w:rsid w:val="7A09EBB3"/>
    <w:rsid w:val="7A0EF2CA"/>
    <w:rsid w:val="7A3C2435"/>
    <w:rsid w:val="7A4C609F"/>
    <w:rsid w:val="7A61B434"/>
    <w:rsid w:val="7A81734C"/>
    <w:rsid w:val="7A864C18"/>
    <w:rsid w:val="7A8FB2A6"/>
    <w:rsid w:val="7A93938F"/>
    <w:rsid w:val="7A97779F"/>
    <w:rsid w:val="7A984FF6"/>
    <w:rsid w:val="7AA38A90"/>
    <w:rsid w:val="7AA9599E"/>
    <w:rsid w:val="7AB69D8D"/>
    <w:rsid w:val="7AC59B4B"/>
    <w:rsid w:val="7AD16956"/>
    <w:rsid w:val="7AD8AAB9"/>
    <w:rsid w:val="7AE4B621"/>
    <w:rsid w:val="7B01AA80"/>
    <w:rsid w:val="7B0D1EBE"/>
    <w:rsid w:val="7B169779"/>
    <w:rsid w:val="7B1A248D"/>
    <w:rsid w:val="7B1F6324"/>
    <w:rsid w:val="7B20758A"/>
    <w:rsid w:val="7B2698F5"/>
    <w:rsid w:val="7B29E7D4"/>
    <w:rsid w:val="7B2EA27E"/>
    <w:rsid w:val="7B4678F3"/>
    <w:rsid w:val="7B6CD0DD"/>
    <w:rsid w:val="7B724876"/>
    <w:rsid w:val="7B76A251"/>
    <w:rsid w:val="7B7C63AD"/>
    <w:rsid w:val="7B8908D6"/>
    <w:rsid w:val="7B8C93B7"/>
    <w:rsid w:val="7B8E445D"/>
    <w:rsid w:val="7B903CB5"/>
    <w:rsid w:val="7B90462D"/>
    <w:rsid w:val="7BA1A95B"/>
    <w:rsid w:val="7BA506F8"/>
    <w:rsid w:val="7BB1B884"/>
    <w:rsid w:val="7BB394D9"/>
    <w:rsid w:val="7BBB1956"/>
    <w:rsid w:val="7BBD9E53"/>
    <w:rsid w:val="7BD3678B"/>
    <w:rsid w:val="7BE6A322"/>
    <w:rsid w:val="7BE9ACB6"/>
    <w:rsid w:val="7BF39095"/>
    <w:rsid w:val="7C174184"/>
    <w:rsid w:val="7C2FA0A6"/>
    <w:rsid w:val="7C43AA34"/>
    <w:rsid w:val="7C4F7D56"/>
    <w:rsid w:val="7C695C94"/>
    <w:rsid w:val="7C7183B8"/>
    <w:rsid w:val="7C73F213"/>
    <w:rsid w:val="7C78ED03"/>
    <w:rsid w:val="7C7C27CA"/>
    <w:rsid w:val="7C8334F5"/>
    <w:rsid w:val="7C8B4A0D"/>
    <w:rsid w:val="7C9CCC91"/>
    <w:rsid w:val="7CA4CFFB"/>
    <w:rsid w:val="7CB909C8"/>
    <w:rsid w:val="7CBC45EB"/>
    <w:rsid w:val="7CC206DB"/>
    <w:rsid w:val="7CD553E3"/>
    <w:rsid w:val="7CD78BAF"/>
    <w:rsid w:val="7CEE4137"/>
    <w:rsid w:val="7D103E14"/>
    <w:rsid w:val="7D143A50"/>
    <w:rsid w:val="7D16C47E"/>
    <w:rsid w:val="7D21DCB6"/>
    <w:rsid w:val="7D3039C5"/>
    <w:rsid w:val="7D39AD41"/>
    <w:rsid w:val="7D40286F"/>
    <w:rsid w:val="7D4D28BC"/>
    <w:rsid w:val="7D533A43"/>
    <w:rsid w:val="7D5A55AB"/>
    <w:rsid w:val="7D5C91CD"/>
    <w:rsid w:val="7D5D1CA1"/>
    <w:rsid w:val="7D62728E"/>
    <w:rsid w:val="7D64B0F9"/>
    <w:rsid w:val="7D7470AC"/>
    <w:rsid w:val="7D8FD1F8"/>
    <w:rsid w:val="7D985BA8"/>
    <w:rsid w:val="7DAEDDEF"/>
    <w:rsid w:val="7DB3FF79"/>
    <w:rsid w:val="7DB8F628"/>
    <w:rsid w:val="7DB901E8"/>
    <w:rsid w:val="7DC31CAC"/>
    <w:rsid w:val="7DC4DD53"/>
    <w:rsid w:val="7DCC54A0"/>
    <w:rsid w:val="7DE60036"/>
    <w:rsid w:val="7DF9FFD9"/>
    <w:rsid w:val="7E032BF7"/>
    <w:rsid w:val="7E10FA59"/>
    <w:rsid w:val="7E122DD6"/>
    <w:rsid w:val="7E1B025E"/>
    <w:rsid w:val="7E1F0556"/>
    <w:rsid w:val="7E1FB1EF"/>
    <w:rsid w:val="7E3124B3"/>
    <w:rsid w:val="7E4276F6"/>
    <w:rsid w:val="7E58164C"/>
    <w:rsid w:val="7E709B9F"/>
    <w:rsid w:val="7E79CE93"/>
    <w:rsid w:val="7E7AB0F3"/>
    <w:rsid w:val="7E7FC393"/>
    <w:rsid w:val="7E859676"/>
    <w:rsid w:val="7E86ED4B"/>
    <w:rsid w:val="7E871F79"/>
    <w:rsid w:val="7E896F76"/>
    <w:rsid w:val="7E97BFD4"/>
    <w:rsid w:val="7EA01371"/>
    <w:rsid w:val="7EA35607"/>
    <w:rsid w:val="7EAEF219"/>
    <w:rsid w:val="7EC43479"/>
    <w:rsid w:val="7EDC7ED8"/>
    <w:rsid w:val="7EE7C427"/>
    <w:rsid w:val="7F0A0089"/>
    <w:rsid w:val="7F0A79DF"/>
    <w:rsid w:val="7F1FE59A"/>
    <w:rsid w:val="7F37680D"/>
    <w:rsid w:val="7F3A6DCF"/>
    <w:rsid w:val="7F3C232C"/>
    <w:rsid w:val="7F3D283A"/>
    <w:rsid w:val="7F3DB327"/>
    <w:rsid w:val="7F49A005"/>
    <w:rsid w:val="7F531906"/>
    <w:rsid w:val="7F5D4305"/>
    <w:rsid w:val="7F6456FD"/>
    <w:rsid w:val="7F6C410A"/>
    <w:rsid w:val="7F7242B3"/>
    <w:rsid w:val="7F88D76B"/>
    <w:rsid w:val="7F936C7E"/>
    <w:rsid w:val="7FA506CF"/>
    <w:rsid w:val="7FB7C582"/>
    <w:rsid w:val="7FBDCAF6"/>
    <w:rsid w:val="7FBE4787"/>
    <w:rsid w:val="7FBEE25E"/>
    <w:rsid w:val="7FC6FA25"/>
    <w:rsid w:val="7FC9CF83"/>
    <w:rsid w:val="7FD9C0DC"/>
    <w:rsid w:val="7FE6670F"/>
    <w:rsid w:val="7FEFE33E"/>
    <w:rsid w:val="7FF3E6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0BE8"/>
  <w15:docId w15:val="{06986BA3-2452-4F45-B180-DD9E701CD0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D7310"/>
  </w:style>
  <w:style w:type="paragraph" w:styleId="Heading1">
    <w:name w:val="heading 1"/>
    <w:basedOn w:val="Normal"/>
    <w:next w:val="Normal"/>
    <w:link w:val="Heading1Char"/>
    <w:qFormat/>
    <w:rsid w:val="00CD7310"/>
    <w:pPr>
      <w:keepNext/>
      <w:spacing w:after="0" w:line="240" w:lineRule="auto"/>
      <w:outlineLvl w:val="0"/>
    </w:pPr>
    <w:rPr>
      <w:rFonts w:ascii="Arial" w:hAnsi="Arial" w:eastAsia="Times New Roman" w:cs="Times New Roman"/>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D7310"/>
    <w:rPr>
      <w:rFonts w:ascii="Arial" w:hAnsi="Arial" w:eastAsia="Times New Roman" w:cs="Times New Roman"/>
      <w:b/>
      <w:szCs w:val="20"/>
    </w:rPr>
  </w:style>
  <w:style w:type="paragraph" w:styleId="ListParagraph">
    <w:name w:val="List Paragraph"/>
    <w:basedOn w:val="Normal"/>
    <w:uiPriority w:val="34"/>
    <w:qFormat/>
    <w:rsid w:val="00CD7310"/>
    <w:pPr>
      <w:ind w:left="720"/>
      <w:contextualSpacing/>
    </w:pPr>
  </w:style>
  <w:style w:type="table" w:styleId="TableGrid">
    <w:name w:val="Table Grid"/>
    <w:basedOn w:val="TableNormal"/>
    <w:uiPriority w:val="39"/>
    <w:rsid w:val="00CD73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CD731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7310"/>
  </w:style>
  <w:style w:type="paragraph" w:styleId="BalloonText">
    <w:name w:val="Balloon Text"/>
    <w:basedOn w:val="Normal"/>
    <w:link w:val="BalloonTextChar"/>
    <w:uiPriority w:val="99"/>
    <w:semiHidden/>
    <w:unhideWhenUsed/>
    <w:rsid w:val="00CD731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7310"/>
    <w:rPr>
      <w:rFonts w:ascii="Tahoma" w:hAnsi="Tahoma" w:cs="Tahoma"/>
      <w:sz w:val="16"/>
      <w:szCs w:val="16"/>
    </w:rPr>
  </w:style>
  <w:style w:type="paragraph" w:styleId="Header">
    <w:name w:val="header"/>
    <w:basedOn w:val="Normal"/>
    <w:link w:val="HeaderChar"/>
    <w:uiPriority w:val="99"/>
    <w:unhideWhenUsed/>
    <w:rsid w:val="00CD731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7310"/>
  </w:style>
  <w:style w:type="paragraph" w:styleId="NormalWeb">
    <w:name w:val="Normal (Web)"/>
    <w:basedOn w:val="Normal"/>
    <w:uiPriority w:val="99"/>
    <w:unhideWhenUsed/>
    <w:rsid w:val="00D9142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itle">
    <w:name w:val="Title"/>
    <w:basedOn w:val="Normal"/>
    <w:link w:val="TitleChar"/>
    <w:uiPriority w:val="10"/>
    <w:qFormat/>
    <w:rsid w:val="00C0278E"/>
    <w:pPr>
      <w:spacing w:after="0" w:line="240" w:lineRule="auto"/>
    </w:pPr>
    <w:rPr>
      <w:rFonts w:ascii="Tahoma" w:hAnsi="Tahoma" w:eastAsia="Times New Roman" w:cs="Times New Roman"/>
      <w:color w:val="000000"/>
      <w:kern w:val="28"/>
      <w:sz w:val="52"/>
      <w:szCs w:val="24"/>
    </w:rPr>
  </w:style>
  <w:style w:type="character" w:styleId="TitleChar" w:customStyle="1">
    <w:name w:val="Title Char"/>
    <w:basedOn w:val="DefaultParagraphFont"/>
    <w:link w:val="Title"/>
    <w:uiPriority w:val="10"/>
    <w:rsid w:val="00C0278E"/>
    <w:rPr>
      <w:rFonts w:ascii="Tahoma" w:hAnsi="Tahoma" w:eastAsia="Times New Roman" w:cs="Times New Roman"/>
      <w:color w:val="000000"/>
      <w:kern w:val="28"/>
      <w:sz w:val="52"/>
      <w:szCs w:val="24"/>
    </w:rPr>
  </w:style>
  <w:style w:type="character" w:styleId="apple-converted-space" w:customStyle="1">
    <w:name w:val="apple-converted-space"/>
    <w:basedOn w:val="DefaultParagraphFont"/>
    <w:rsid w:val="00890779"/>
  </w:style>
  <w:style w:type="paragraph" w:styleId="NoSpacing">
    <w:name w:val="No Spacing"/>
    <w:uiPriority w:val="1"/>
    <w:qFormat/>
    <w:rsid w:val="00D25BBF"/>
    <w:pPr>
      <w:spacing w:after="0" w:line="240" w:lineRule="auto"/>
    </w:pPr>
  </w:style>
  <w:style w:type="paragraph" w:styleId="Default" w:customStyle="1">
    <w:name w:val="Default"/>
    <w:rsid w:val="00F610E0"/>
    <w:pPr>
      <w:autoSpaceDE w:val="0"/>
      <w:autoSpaceDN w:val="0"/>
      <w:adjustRightInd w:val="0"/>
      <w:spacing w:after="0" w:line="240" w:lineRule="auto"/>
    </w:pPr>
    <w:rPr>
      <w:rFonts w:ascii="Open Sans" w:hAnsi="Open Sans" w:cs="Open Sans"/>
      <w:color w:val="000000"/>
      <w:sz w:val="24"/>
      <w:szCs w:val="24"/>
    </w:rPr>
  </w:style>
  <w:style w:type="character" w:styleId="Strong">
    <w:name w:val="Strong"/>
    <w:basedOn w:val="DefaultParagraphFont"/>
    <w:uiPriority w:val="22"/>
    <w:qFormat/>
    <w:rsid w:val="009A2942"/>
    <w:rPr>
      <w:b/>
      <w:bCs/>
    </w:rPr>
  </w:style>
  <w:style w:type="paragraph" w:styleId="BodyTextIndent">
    <w:name w:val="Body Text Indent"/>
    <w:basedOn w:val="Normal"/>
    <w:link w:val="BodyTextIndentChar"/>
    <w:semiHidden/>
    <w:rsid w:val="00984091"/>
    <w:pPr>
      <w:spacing w:after="0" w:line="240" w:lineRule="auto"/>
      <w:ind w:left="426"/>
      <w:jc w:val="both"/>
    </w:pPr>
    <w:rPr>
      <w:rFonts w:ascii="Arial" w:hAnsi="Arial" w:eastAsia="Times New Roman" w:cs="Times New Roman"/>
      <w:szCs w:val="20"/>
    </w:rPr>
  </w:style>
  <w:style w:type="character" w:styleId="BodyTextIndentChar" w:customStyle="1">
    <w:name w:val="Body Text Indent Char"/>
    <w:basedOn w:val="DefaultParagraphFont"/>
    <w:link w:val="BodyTextIndent"/>
    <w:semiHidden/>
    <w:rsid w:val="00984091"/>
    <w:rPr>
      <w:rFonts w:ascii="Arial" w:hAnsi="Arial" w:eastAsia="Times New Roman" w:cs="Times New Roman"/>
      <w:szCs w:val="20"/>
    </w:rPr>
  </w:style>
  <w:style w:type="paragraph" w:styleId="PlainText">
    <w:name w:val="Plain Text"/>
    <w:basedOn w:val="Normal"/>
    <w:link w:val="PlainTextChar"/>
    <w:uiPriority w:val="99"/>
    <w:semiHidden/>
    <w:unhideWhenUsed/>
    <w:rsid w:val="00910564"/>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910564"/>
    <w:rPr>
      <w:rFonts w:ascii="Calibri" w:hAnsi="Calibri"/>
      <w:szCs w:val="21"/>
    </w:rPr>
  </w:style>
  <w:style w:type="character" w:styleId="Hyperlink">
    <w:name w:val="Hyperlink"/>
    <w:basedOn w:val="DefaultParagraphFont"/>
    <w:uiPriority w:val="99"/>
    <w:semiHidden/>
    <w:unhideWhenUsed/>
    <w:rsid w:val="00402978"/>
    <w:rPr>
      <w:color w:val="0000FF"/>
      <w:u w:val="single"/>
    </w:rPr>
  </w:style>
  <w:style w:type="paragraph" w:styleId="Body" w:customStyle="1">
    <w:name w:val="Body"/>
    <w:rsid w:val="00165268"/>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lang w:val="en-US" w:eastAsia="en-GB"/>
    </w:rPr>
  </w:style>
  <w:style w:type="character" w:styleId="CommentReference">
    <w:name w:val="annotation reference"/>
    <w:basedOn w:val="DefaultParagraphFont"/>
    <w:uiPriority w:val="99"/>
    <w:semiHidden/>
    <w:unhideWhenUsed/>
    <w:rsid w:val="00F6438B"/>
    <w:rPr>
      <w:sz w:val="16"/>
      <w:szCs w:val="16"/>
    </w:rPr>
  </w:style>
  <w:style w:type="paragraph" w:styleId="CommentText">
    <w:name w:val="annotation text"/>
    <w:basedOn w:val="Normal"/>
    <w:link w:val="CommentTextChar"/>
    <w:uiPriority w:val="99"/>
    <w:semiHidden/>
    <w:unhideWhenUsed/>
    <w:rsid w:val="00F6438B"/>
    <w:pPr>
      <w:spacing w:line="240" w:lineRule="auto"/>
    </w:pPr>
    <w:rPr>
      <w:sz w:val="20"/>
      <w:szCs w:val="20"/>
    </w:rPr>
  </w:style>
  <w:style w:type="character" w:styleId="CommentTextChar" w:customStyle="1">
    <w:name w:val="Comment Text Char"/>
    <w:basedOn w:val="DefaultParagraphFont"/>
    <w:link w:val="CommentText"/>
    <w:uiPriority w:val="99"/>
    <w:semiHidden/>
    <w:rsid w:val="00F6438B"/>
    <w:rPr>
      <w:sz w:val="20"/>
      <w:szCs w:val="20"/>
    </w:rPr>
  </w:style>
  <w:style w:type="paragraph" w:styleId="CommentSubject">
    <w:name w:val="annotation subject"/>
    <w:basedOn w:val="CommentText"/>
    <w:next w:val="CommentText"/>
    <w:link w:val="CommentSubjectChar"/>
    <w:uiPriority w:val="99"/>
    <w:semiHidden/>
    <w:unhideWhenUsed/>
    <w:rsid w:val="00F6438B"/>
    <w:rPr>
      <w:b/>
      <w:bCs/>
    </w:rPr>
  </w:style>
  <w:style w:type="character" w:styleId="CommentSubjectChar" w:customStyle="1">
    <w:name w:val="Comment Subject Char"/>
    <w:basedOn w:val="CommentTextChar"/>
    <w:link w:val="CommentSubject"/>
    <w:uiPriority w:val="99"/>
    <w:semiHidden/>
    <w:rsid w:val="00F6438B"/>
    <w:rPr>
      <w:b/>
      <w:bCs/>
      <w:sz w:val="20"/>
      <w:szCs w:val="20"/>
    </w:rPr>
  </w:style>
  <w:style w:type="paragraph" w:styleId="Revision">
    <w:name w:val="Revision"/>
    <w:hidden/>
    <w:uiPriority w:val="99"/>
    <w:semiHidden/>
    <w:rsid w:val="00BB6328"/>
    <w:pPr>
      <w:spacing w:after="0" w:line="240" w:lineRule="auto"/>
    </w:pPr>
  </w:style>
  <w:style w:type="paragraph" w:styleId="paragraph" w:customStyle="1">
    <w:name w:val="paragraph"/>
    <w:basedOn w:val="Normal"/>
    <w:rsid w:val="006735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73583"/>
  </w:style>
  <w:style w:type="character" w:styleId="eop" w:customStyle="1">
    <w:name w:val="eop"/>
    <w:basedOn w:val="DefaultParagraphFont"/>
    <w:rsid w:val="0067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378">
      <w:bodyDiv w:val="1"/>
      <w:marLeft w:val="0"/>
      <w:marRight w:val="0"/>
      <w:marTop w:val="0"/>
      <w:marBottom w:val="0"/>
      <w:divBdr>
        <w:top w:val="none" w:sz="0" w:space="0" w:color="auto"/>
        <w:left w:val="none" w:sz="0" w:space="0" w:color="auto"/>
        <w:bottom w:val="none" w:sz="0" w:space="0" w:color="auto"/>
        <w:right w:val="none" w:sz="0" w:space="0" w:color="auto"/>
      </w:divBdr>
    </w:div>
    <w:div w:id="108136077">
      <w:bodyDiv w:val="1"/>
      <w:marLeft w:val="0"/>
      <w:marRight w:val="0"/>
      <w:marTop w:val="0"/>
      <w:marBottom w:val="0"/>
      <w:divBdr>
        <w:top w:val="none" w:sz="0" w:space="0" w:color="auto"/>
        <w:left w:val="none" w:sz="0" w:space="0" w:color="auto"/>
        <w:bottom w:val="none" w:sz="0" w:space="0" w:color="auto"/>
        <w:right w:val="none" w:sz="0" w:space="0" w:color="auto"/>
      </w:divBdr>
    </w:div>
    <w:div w:id="136605452">
      <w:bodyDiv w:val="1"/>
      <w:marLeft w:val="0"/>
      <w:marRight w:val="0"/>
      <w:marTop w:val="0"/>
      <w:marBottom w:val="0"/>
      <w:divBdr>
        <w:top w:val="none" w:sz="0" w:space="0" w:color="auto"/>
        <w:left w:val="none" w:sz="0" w:space="0" w:color="auto"/>
        <w:bottom w:val="none" w:sz="0" w:space="0" w:color="auto"/>
        <w:right w:val="none" w:sz="0" w:space="0" w:color="auto"/>
      </w:divBdr>
    </w:div>
    <w:div w:id="168570549">
      <w:bodyDiv w:val="1"/>
      <w:marLeft w:val="0"/>
      <w:marRight w:val="0"/>
      <w:marTop w:val="0"/>
      <w:marBottom w:val="0"/>
      <w:divBdr>
        <w:top w:val="none" w:sz="0" w:space="0" w:color="auto"/>
        <w:left w:val="none" w:sz="0" w:space="0" w:color="auto"/>
        <w:bottom w:val="none" w:sz="0" w:space="0" w:color="auto"/>
        <w:right w:val="none" w:sz="0" w:space="0" w:color="auto"/>
      </w:divBdr>
    </w:div>
    <w:div w:id="177275906">
      <w:bodyDiv w:val="1"/>
      <w:marLeft w:val="0"/>
      <w:marRight w:val="0"/>
      <w:marTop w:val="0"/>
      <w:marBottom w:val="0"/>
      <w:divBdr>
        <w:top w:val="none" w:sz="0" w:space="0" w:color="auto"/>
        <w:left w:val="none" w:sz="0" w:space="0" w:color="auto"/>
        <w:bottom w:val="none" w:sz="0" w:space="0" w:color="auto"/>
        <w:right w:val="none" w:sz="0" w:space="0" w:color="auto"/>
      </w:divBdr>
    </w:div>
    <w:div w:id="192155224">
      <w:bodyDiv w:val="1"/>
      <w:marLeft w:val="0"/>
      <w:marRight w:val="0"/>
      <w:marTop w:val="0"/>
      <w:marBottom w:val="0"/>
      <w:divBdr>
        <w:top w:val="none" w:sz="0" w:space="0" w:color="auto"/>
        <w:left w:val="none" w:sz="0" w:space="0" w:color="auto"/>
        <w:bottom w:val="none" w:sz="0" w:space="0" w:color="auto"/>
        <w:right w:val="none" w:sz="0" w:space="0" w:color="auto"/>
      </w:divBdr>
    </w:div>
    <w:div w:id="215313887">
      <w:bodyDiv w:val="1"/>
      <w:marLeft w:val="0"/>
      <w:marRight w:val="0"/>
      <w:marTop w:val="0"/>
      <w:marBottom w:val="0"/>
      <w:divBdr>
        <w:top w:val="none" w:sz="0" w:space="0" w:color="auto"/>
        <w:left w:val="none" w:sz="0" w:space="0" w:color="auto"/>
        <w:bottom w:val="none" w:sz="0" w:space="0" w:color="auto"/>
        <w:right w:val="none" w:sz="0" w:space="0" w:color="auto"/>
      </w:divBdr>
    </w:div>
    <w:div w:id="273749207">
      <w:bodyDiv w:val="1"/>
      <w:marLeft w:val="0"/>
      <w:marRight w:val="0"/>
      <w:marTop w:val="0"/>
      <w:marBottom w:val="0"/>
      <w:divBdr>
        <w:top w:val="none" w:sz="0" w:space="0" w:color="auto"/>
        <w:left w:val="none" w:sz="0" w:space="0" w:color="auto"/>
        <w:bottom w:val="none" w:sz="0" w:space="0" w:color="auto"/>
        <w:right w:val="none" w:sz="0" w:space="0" w:color="auto"/>
      </w:divBdr>
    </w:div>
    <w:div w:id="512114591">
      <w:bodyDiv w:val="1"/>
      <w:marLeft w:val="0"/>
      <w:marRight w:val="0"/>
      <w:marTop w:val="0"/>
      <w:marBottom w:val="0"/>
      <w:divBdr>
        <w:top w:val="none" w:sz="0" w:space="0" w:color="auto"/>
        <w:left w:val="none" w:sz="0" w:space="0" w:color="auto"/>
        <w:bottom w:val="none" w:sz="0" w:space="0" w:color="auto"/>
        <w:right w:val="none" w:sz="0" w:space="0" w:color="auto"/>
      </w:divBdr>
    </w:div>
    <w:div w:id="712802082">
      <w:bodyDiv w:val="1"/>
      <w:marLeft w:val="0"/>
      <w:marRight w:val="0"/>
      <w:marTop w:val="0"/>
      <w:marBottom w:val="0"/>
      <w:divBdr>
        <w:top w:val="none" w:sz="0" w:space="0" w:color="auto"/>
        <w:left w:val="none" w:sz="0" w:space="0" w:color="auto"/>
        <w:bottom w:val="none" w:sz="0" w:space="0" w:color="auto"/>
        <w:right w:val="none" w:sz="0" w:space="0" w:color="auto"/>
      </w:divBdr>
    </w:div>
    <w:div w:id="807015553">
      <w:bodyDiv w:val="1"/>
      <w:marLeft w:val="0"/>
      <w:marRight w:val="0"/>
      <w:marTop w:val="0"/>
      <w:marBottom w:val="0"/>
      <w:divBdr>
        <w:top w:val="none" w:sz="0" w:space="0" w:color="auto"/>
        <w:left w:val="none" w:sz="0" w:space="0" w:color="auto"/>
        <w:bottom w:val="none" w:sz="0" w:space="0" w:color="auto"/>
        <w:right w:val="none" w:sz="0" w:space="0" w:color="auto"/>
      </w:divBdr>
    </w:div>
    <w:div w:id="807209213">
      <w:bodyDiv w:val="1"/>
      <w:marLeft w:val="0"/>
      <w:marRight w:val="0"/>
      <w:marTop w:val="0"/>
      <w:marBottom w:val="0"/>
      <w:divBdr>
        <w:top w:val="none" w:sz="0" w:space="0" w:color="auto"/>
        <w:left w:val="none" w:sz="0" w:space="0" w:color="auto"/>
        <w:bottom w:val="none" w:sz="0" w:space="0" w:color="auto"/>
        <w:right w:val="none" w:sz="0" w:space="0" w:color="auto"/>
      </w:divBdr>
    </w:div>
    <w:div w:id="923877885">
      <w:bodyDiv w:val="1"/>
      <w:marLeft w:val="0"/>
      <w:marRight w:val="0"/>
      <w:marTop w:val="0"/>
      <w:marBottom w:val="0"/>
      <w:divBdr>
        <w:top w:val="none" w:sz="0" w:space="0" w:color="auto"/>
        <w:left w:val="none" w:sz="0" w:space="0" w:color="auto"/>
        <w:bottom w:val="none" w:sz="0" w:space="0" w:color="auto"/>
        <w:right w:val="none" w:sz="0" w:space="0" w:color="auto"/>
      </w:divBdr>
    </w:div>
    <w:div w:id="1005401311">
      <w:bodyDiv w:val="1"/>
      <w:marLeft w:val="0"/>
      <w:marRight w:val="0"/>
      <w:marTop w:val="0"/>
      <w:marBottom w:val="0"/>
      <w:divBdr>
        <w:top w:val="none" w:sz="0" w:space="0" w:color="auto"/>
        <w:left w:val="none" w:sz="0" w:space="0" w:color="auto"/>
        <w:bottom w:val="none" w:sz="0" w:space="0" w:color="auto"/>
        <w:right w:val="none" w:sz="0" w:space="0" w:color="auto"/>
      </w:divBdr>
      <w:divsChild>
        <w:div w:id="333339459">
          <w:marLeft w:val="0"/>
          <w:marRight w:val="0"/>
          <w:marTop w:val="0"/>
          <w:marBottom w:val="0"/>
          <w:divBdr>
            <w:top w:val="none" w:sz="0" w:space="0" w:color="auto"/>
            <w:left w:val="none" w:sz="0" w:space="0" w:color="auto"/>
            <w:bottom w:val="none" w:sz="0" w:space="0" w:color="auto"/>
            <w:right w:val="none" w:sz="0" w:space="0" w:color="auto"/>
          </w:divBdr>
          <w:divsChild>
            <w:div w:id="1093278525">
              <w:marLeft w:val="0"/>
              <w:marRight w:val="0"/>
              <w:marTop w:val="0"/>
              <w:marBottom w:val="0"/>
              <w:divBdr>
                <w:top w:val="none" w:sz="0" w:space="0" w:color="auto"/>
                <w:left w:val="none" w:sz="0" w:space="0" w:color="auto"/>
                <w:bottom w:val="none" w:sz="0" w:space="0" w:color="auto"/>
                <w:right w:val="none" w:sz="0" w:space="0" w:color="auto"/>
              </w:divBdr>
              <w:divsChild>
                <w:div w:id="1811482750">
                  <w:marLeft w:val="0"/>
                  <w:marRight w:val="0"/>
                  <w:marTop w:val="0"/>
                  <w:marBottom w:val="0"/>
                  <w:divBdr>
                    <w:top w:val="none" w:sz="0" w:space="0" w:color="auto"/>
                    <w:left w:val="none" w:sz="0" w:space="0" w:color="auto"/>
                    <w:bottom w:val="none" w:sz="0" w:space="0" w:color="auto"/>
                    <w:right w:val="none" w:sz="0" w:space="0" w:color="auto"/>
                  </w:divBdr>
                  <w:divsChild>
                    <w:div w:id="1624339820">
                      <w:marLeft w:val="0"/>
                      <w:marRight w:val="0"/>
                      <w:marTop w:val="0"/>
                      <w:marBottom w:val="0"/>
                      <w:divBdr>
                        <w:top w:val="none" w:sz="0" w:space="0" w:color="auto"/>
                        <w:left w:val="none" w:sz="0" w:space="0" w:color="auto"/>
                        <w:bottom w:val="none" w:sz="0" w:space="0" w:color="auto"/>
                        <w:right w:val="none" w:sz="0" w:space="0" w:color="auto"/>
                      </w:divBdr>
                      <w:divsChild>
                        <w:div w:id="2027290630">
                          <w:marLeft w:val="0"/>
                          <w:marRight w:val="0"/>
                          <w:marTop w:val="0"/>
                          <w:marBottom w:val="0"/>
                          <w:divBdr>
                            <w:top w:val="none" w:sz="0" w:space="0" w:color="auto"/>
                            <w:left w:val="none" w:sz="0" w:space="0" w:color="auto"/>
                            <w:bottom w:val="none" w:sz="0" w:space="0" w:color="auto"/>
                            <w:right w:val="none" w:sz="0" w:space="0" w:color="auto"/>
                          </w:divBdr>
                          <w:divsChild>
                            <w:div w:id="1226138417">
                              <w:marLeft w:val="0"/>
                              <w:marRight w:val="0"/>
                              <w:marTop w:val="0"/>
                              <w:marBottom w:val="0"/>
                              <w:divBdr>
                                <w:top w:val="none" w:sz="0" w:space="0" w:color="auto"/>
                                <w:left w:val="none" w:sz="0" w:space="0" w:color="auto"/>
                                <w:bottom w:val="none" w:sz="0" w:space="0" w:color="auto"/>
                                <w:right w:val="none" w:sz="0" w:space="0" w:color="auto"/>
                              </w:divBdr>
                              <w:divsChild>
                                <w:div w:id="874348261">
                                  <w:marLeft w:val="0"/>
                                  <w:marRight w:val="0"/>
                                  <w:marTop w:val="0"/>
                                  <w:marBottom w:val="0"/>
                                  <w:divBdr>
                                    <w:top w:val="none" w:sz="0" w:space="0" w:color="auto"/>
                                    <w:left w:val="none" w:sz="0" w:space="0" w:color="auto"/>
                                    <w:bottom w:val="none" w:sz="0" w:space="0" w:color="auto"/>
                                    <w:right w:val="none" w:sz="0" w:space="0" w:color="auto"/>
                                  </w:divBdr>
                                  <w:divsChild>
                                    <w:div w:id="201789599">
                                      <w:marLeft w:val="0"/>
                                      <w:marRight w:val="0"/>
                                      <w:marTop w:val="0"/>
                                      <w:marBottom w:val="0"/>
                                      <w:divBdr>
                                        <w:top w:val="none" w:sz="0" w:space="0" w:color="auto"/>
                                        <w:left w:val="none" w:sz="0" w:space="0" w:color="auto"/>
                                        <w:bottom w:val="none" w:sz="0" w:space="0" w:color="auto"/>
                                        <w:right w:val="none" w:sz="0" w:space="0" w:color="auto"/>
                                      </w:divBdr>
                                      <w:divsChild>
                                        <w:div w:id="1372456103">
                                          <w:marLeft w:val="0"/>
                                          <w:marRight w:val="0"/>
                                          <w:marTop w:val="0"/>
                                          <w:marBottom w:val="0"/>
                                          <w:divBdr>
                                            <w:top w:val="none" w:sz="0" w:space="0" w:color="auto"/>
                                            <w:left w:val="none" w:sz="0" w:space="0" w:color="auto"/>
                                            <w:bottom w:val="none" w:sz="0" w:space="0" w:color="auto"/>
                                            <w:right w:val="none" w:sz="0" w:space="0" w:color="auto"/>
                                          </w:divBdr>
                                          <w:divsChild>
                                            <w:div w:id="1386955466">
                                              <w:marLeft w:val="0"/>
                                              <w:marRight w:val="0"/>
                                              <w:marTop w:val="0"/>
                                              <w:marBottom w:val="0"/>
                                              <w:divBdr>
                                                <w:top w:val="none" w:sz="0" w:space="0" w:color="auto"/>
                                                <w:left w:val="none" w:sz="0" w:space="0" w:color="auto"/>
                                                <w:bottom w:val="none" w:sz="0" w:space="0" w:color="auto"/>
                                                <w:right w:val="none" w:sz="0" w:space="0" w:color="auto"/>
                                              </w:divBdr>
                                              <w:divsChild>
                                                <w:div w:id="2102027940">
                                                  <w:marLeft w:val="0"/>
                                                  <w:marRight w:val="0"/>
                                                  <w:marTop w:val="0"/>
                                                  <w:marBottom w:val="0"/>
                                                  <w:divBdr>
                                                    <w:top w:val="none" w:sz="0" w:space="0" w:color="auto"/>
                                                    <w:left w:val="none" w:sz="0" w:space="0" w:color="auto"/>
                                                    <w:bottom w:val="none" w:sz="0" w:space="0" w:color="auto"/>
                                                    <w:right w:val="none" w:sz="0" w:space="0" w:color="auto"/>
                                                  </w:divBdr>
                                                  <w:divsChild>
                                                    <w:div w:id="1397242494">
                                                      <w:marLeft w:val="0"/>
                                                      <w:marRight w:val="0"/>
                                                      <w:marTop w:val="0"/>
                                                      <w:marBottom w:val="0"/>
                                                      <w:divBdr>
                                                        <w:top w:val="none" w:sz="0" w:space="0" w:color="auto"/>
                                                        <w:left w:val="none" w:sz="0" w:space="0" w:color="auto"/>
                                                        <w:bottom w:val="none" w:sz="0" w:space="0" w:color="auto"/>
                                                        <w:right w:val="none" w:sz="0" w:space="0" w:color="auto"/>
                                                      </w:divBdr>
                                                      <w:divsChild>
                                                        <w:div w:id="30543081">
                                                          <w:marLeft w:val="0"/>
                                                          <w:marRight w:val="0"/>
                                                          <w:marTop w:val="0"/>
                                                          <w:marBottom w:val="0"/>
                                                          <w:divBdr>
                                                            <w:top w:val="none" w:sz="0" w:space="0" w:color="auto"/>
                                                            <w:left w:val="none" w:sz="0" w:space="0" w:color="auto"/>
                                                            <w:bottom w:val="none" w:sz="0" w:space="0" w:color="auto"/>
                                                            <w:right w:val="none" w:sz="0" w:space="0" w:color="auto"/>
                                                          </w:divBdr>
                                                          <w:divsChild>
                                                            <w:div w:id="1305357849">
                                                              <w:marLeft w:val="0"/>
                                                              <w:marRight w:val="0"/>
                                                              <w:marTop w:val="0"/>
                                                              <w:marBottom w:val="0"/>
                                                              <w:divBdr>
                                                                <w:top w:val="none" w:sz="0" w:space="0" w:color="auto"/>
                                                                <w:left w:val="none" w:sz="0" w:space="0" w:color="auto"/>
                                                                <w:bottom w:val="none" w:sz="0" w:space="0" w:color="auto"/>
                                                                <w:right w:val="none" w:sz="0" w:space="0" w:color="auto"/>
                                                              </w:divBdr>
                                                              <w:divsChild>
                                                                <w:div w:id="1966815458">
                                                                  <w:marLeft w:val="0"/>
                                                                  <w:marRight w:val="0"/>
                                                                  <w:marTop w:val="0"/>
                                                                  <w:marBottom w:val="0"/>
                                                                  <w:divBdr>
                                                                    <w:top w:val="none" w:sz="0" w:space="0" w:color="auto"/>
                                                                    <w:left w:val="none" w:sz="0" w:space="0" w:color="auto"/>
                                                                    <w:bottom w:val="none" w:sz="0" w:space="0" w:color="auto"/>
                                                                    <w:right w:val="none" w:sz="0" w:space="0" w:color="auto"/>
                                                                  </w:divBdr>
                                                                  <w:divsChild>
                                                                    <w:div w:id="21440631">
                                                                      <w:marLeft w:val="0"/>
                                                                      <w:marRight w:val="0"/>
                                                                      <w:marTop w:val="0"/>
                                                                      <w:marBottom w:val="0"/>
                                                                      <w:divBdr>
                                                                        <w:top w:val="none" w:sz="0" w:space="0" w:color="auto"/>
                                                                        <w:left w:val="none" w:sz="0" w:space="0" w:color="auto"/>
                                                                        <w:bottom w:val="none" w:sz="0" w:space="0" w:color="auto"/>
                                                                        <w:right w:val="none" w:sz="0" w:space="0" w:color="auto"/>
                                                                      </w:divBdr>
                                                                      <w:divsChild>
                                                                        <w:div w:id="195847549">
                                                                          <w:marLeft w:val="0"/>
                                                                          <w:marRight w:val="0"/>
                                                                          <w:marTop w:val="0"/>
                                                                          <w:marBottom w:val="0"/>
                                                                          <w:divBdr>
                                                                            <w:top w:val="none" w:sz="0" w:space="0" w:color="auto"/>
                                                                            <w:left w:val="none" w:sz="0" w:space="0" w:color="auto"/>
                                                                            <w:bottom w:val="none" w:sz="0" w:space="0" w:color="auto"/>
                                                                            <w:right w:val="none" w:sz="0" w:space="0" w:color="auto"/>
                                                                          </w:divBdr>
                                                                          <w:divsChild>
                                                                            <w:div w:id="10700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86315">
      <w:bodyDiv w:val="1"/>
      <w:marLeft w:val="0"/>
      <w:marRight w:val="0"/>
      <w:marTop w:val="0"/>
      <w:marBottom w:val="0"/>
      <w:divBdr>
        <w:top w:val="none" w:sz="0" w:space="0" w:color="auto"/>
        <w:left w:val="none" w:sz="0" w:space="0" w:color="auto"/>
        <w:bottom w:val="none" w:sz="0" w:space="0" w:color="auto"/>
        <w:right w:val="none" w:sz="0" w:space="0" w:color="auto"/>
      </w:divBdr>
    </w:div>
    <w:div w:id="1061756676">
      <w:bodyDiv w:val="1"/>
      <w:marLeft w:val="0"/>
      <w:marRight w:val="0"/>
      <w:marTop w:val="0"/>
      <w:marBottom w:val="0"/>
      <w:divBdr>
        <w:top w:val="none" w:sz="0" w:space="0" w:color="auto"/>
        <w:left w:val="none" w:sz="0" w:space="0" w:color="auto"/>
        <w:bottom w:val="none" w:sz="0" w:space="0" w:color="auto"/>
        <w:right w:val="none" w:sz="0" w:space="0" w:color="auto"/>
      </w:divBdr>
    </w:div>
    <w:div w:id="1125200584">
      <w:bodyDiv w:val="1"/>
      <w:marLeft w:val="0"/>
      <w:marRight w:val="0"/>
      <w:marTop w:val="0"/>
      <w:marBottom w:val="0"/>
      <w:divBdr>
        <w:top w:val="none" w:sz="0" w:space="0" w:color="auto"/>
        <w:left w:val="none" w:sz="0" w:space="0" w:color="auto"/>
        <w:bottom w:val="none" w:sz="0" w:space="0" w:color="auto"/>
        <w:right w:val="none" w:sz="0" w:space="0" w:color="auto"/>
      </w:divBdr>
    </w:div>
    <w:div w:id="1167482607">
      <w:bodyDiv w:val="1"/>
      <w:marLeft w:val="0"/>
      <w:marRight w:val="0"/>
      <w:marTop w:val="0"/>
      <w:marBottom w:val="0"/>
      <w:divBdr>
        <w:top w:val="none" w:sz="0" w:space="0" w:color="auto"/>
        <w:left w:val="none" w:sz="0" w:space="0" w:color="auto"/>
        <w:bottom w:val="none" w:sz="0" w:space="0" w:color="auto"/>
        <w:right w:val="none" w:sz="0" w:space="0" w:color="auto"/>
      </w:divBdr>
    </w:div>
    <w:div w:id="1181312990">
      <w:bodyDiv w:val="1"/>
      <w:marLeft w:val="0"/>
      <w:marRight w:val="0"/>
      <w:marTop w:val="0"/>
      <w:marBottom w:val="0"/>
      <w:divBdr>
        <w:top w:val="none" w:sz="0" w:space="0" w:color="auto"/>
        <w:left w:val="none" w:sz="0" w:space="0" w:color="auto"/>
        <w:bottom w:val="none" w:sz="0" w:space="0" w:color="auto"/>
        <w:right w:val="none" w:sz="0" w:space="0" w:color="auto"/>
      </w:divBdr>
    </w:div>
    <w:div w:id="1198473005">
      <w:bodyDiv w:val="1"/>
      <w:marLeft w:val="0"/>
      <w:marRight w:val="0"/>
      <w:marTop w:val="0"/>
      <w:marBottom w:val="0"/>
      <w:divBdr>
        <w:top w:val="none" w:sz="0" w:space="0" w:color="auto"/>
        <w:left w:val="none" w:sz="0" w:space="0" w:color="auto"/>
        <w:bottom w:val="none" w:sz="0" w:space="0" w:color="auto"/>
        <w:right w:val="none" w:sz="0" w:space="0" w:color="auto"/>
      </w:divBdr>
      <w:divsChild>
        <w:div w:id="143131550">
          <w:marLeft w:val="0"/>
          <w:marRight w:val="0"/>
          <w:marTop w:val="0"/>
          <w:marBottom w:val="0"/>
          <w:divBdr>
            <w:top w:val="none" w:sz="0" w:space="0" w:color="auto"/>
            <w:left w:val="none" w:sz="0" w:space="0" w:color="auto"/>
            <w:bottom w:val="none" w:sz="0" w:space="0" w:color="auto"/>
            <w:right w:val="none" w:sz="0" w:space="0" w:color="auto"/>
          </w:divBdr>
          <w:divsChild>
            <w:div w:id="1976135841">
              <w:marLeft w:val="0"/>
              <w:marRight w:val="0"/>
              <w:marTop w:val="0"/>
              <w:marBottom w:val="0"/>
              <w:divBdr>
                <w:top w:val="none" w:sz="0" w:space="0" w:color="auto"/>
                <w:left w:val="none" w:sz="0" w:space="0" w:color="auto"/>
                <w:bottom w:val="none" w:sz="0" w:space="0" w:color="auto"/>
                <w:right w:val="none" w:sz="0" w:space="0" w:color="auto"/>
              </w:divBdr>
              <w:divsChild>
                <w:div w:id="1137838063">
                  <w:marLeft w:val="0"/>
                  <w:marRight w:val="0"/>
                  <w:marTop w:val="0"/>
                  <w:marBottom w:val="0"/>
                  <w:divBdr>
                    <w:top w:val="none" w:sz="0" w:space="0" w:color="auto"/>
                    <w:left w:val="none" w:sz="0" w:space="0" w:color="auto"/>
                    <w:bottom w:val="none" w:sz="0" w:space="0" w:color="auto"/>
                    <w:right w:val="none" w:sz="0" w:space="0" w:color="auto"/>
                  </w:divBdr>
                  <w:divsChild>
                    <w:div w:id="17196311">
                      <w:marLeft w:val="0"/>
                      <w:marRight w:val="0"/>
                      <w:marTop w:val="0"/>
                      <w:marBottom w:val="0"/>
                      <w:divBdr>
                        <w:top w:val="none" w:sz="0" w:space="0" w:color="auto"/>
                        <w:left w:val="none" w:sz="0" w:space="0" w:color="auto"/>
                        <w:bottom w:val="none" w:sz="0" w:space="0" w:color="auto"/>
                        <w:right w:val="none" w:sz="0" w:space="0" w:color="auto"/>
                      </w:divBdr>
                      <w:divsChild>
                        <w:div w:id="1216627123">
                          <w:marLeft w:val="0"/>
                          <w:marRight w:val="0"/>
                          <w:marTop w:val="0"/>
                          <w:marBottom w:val="0"/>
                          <w:divBdr>
                            <w:top w:val="none" w:sz="0" w:space="0" w:color="auto"/>
                            <w:left w:val="none" w:sz="0" w:space="0" w:color="auto"/>
                            <w:bottom w:val="none" w:sz="0" w:space="0" w:color="auto"/>
                            <w:right w:val="none" w:sz="0" w:space="0" w:color="auto"/>
                          </w:divBdr>
                          <w:divsChild>
                            <w:div w:id="717516342">
                              <w:marLeft w:val="0"/>
                              <w:marRight w:val="0"/>
                              <w:marTop w:val="0"/>
                              <w:marBottom w:val="0"/>
                              <w:divBdr>
                                <w:top w:val="none" w:sz="0" w:space="0" w:color="auto"/>
                                <w:left w:val="none" w:sz="0" w:space="0" w:color="auto"/>
                                <w:bottom w:val="none" w:sz="0" w:space="0" w:color="auto"/>
                                <w:right w:val="none" w:sz="0" w:space="0" w:color="auto"/>
                              </w:divBdr>
                              <w:divsChild>
                                <w:div w:id="763846899">
                                  <w:marLeft w:val="0"/>
                                  <w:marRight w:val="0"/>
                                  <w:marTop w:val="0"/>
                                  <w:marBottom w:val="0"/>
                                  <w:divBdr>
                                    <w:top w:val="none" w:sz="0" w:space="0" w:color="auto"/>
                                    <w:left w:val="none" w:sz="0" w:space="0" w:color="auto"/>
                                    <w:bottom w:val="none" w:sz="0" w:space="0" w:color="auto"/>
                                    <w:right w:val="none" w:sz="0" w:space="0" w:color="auto"/>
                                  </w:divBdr>
                                  <w:divsChild>
                                    <w:div w:id="1910921804">
                                      <w:marLeft w:val="0"/>
                                      <w:marRight w:val="0"/>
                                      <w:marTop w:val="0"/>
                                      <w:marBottom w:val="0"/>
                                      <w:divBdr>
                                        <w:top w:val="none" w:sz="0" w:space="0" w:color="auto"/>
                                        <w:left w:val="none" w:sz="0" w:space="0" w:color="auto"/>
                                        <w:bottom w:val="none" w:sz="0" w:space="0" w:color="auto"/>
                                        <w:right w:val="none" w:sz="0" w:space="0" w:color="auto"/>
                                      </w:divBdr>
                                      <w:divsChild>
                                        <w:div w:id="1902011439">
                                          <w:marLeft w:val="0"/>
                                          <w:marRight w:val="0"/>
                                          <w:marTop w:val="0"/>
                                          <w:marBottom w:val="0"/>
                                          <w:divBdr>
                                            <w:top w:val="none" w:sz="0" w:space="0" w:color="auto"/>
                                            <w:left w:val="none" w:sz="0" w:space="0" w:color="auto"/>
                                            <w:bottom w:val="none" w:sz="0" w:space="0" w:color="auto"/>
                                            <w:right w:val="none" w:sz="0" w:space="0" w:color="auto"/>
                                          </w:divBdr>
                                          <w:divsChild>
                                            <w:div w:id="2086872616">
                                              <w:marLeft w:val="0"/>
                                              <w:marRight w:val="0"/>
                                              <w:marTop w:val="0"/>
                                              <w:marBottom w:val="0"/>
                                              <w:divBdr>
                                                <w:top w:val="none" w:sz="0" w:space="0" w:color="auto"/>
                                                <w:left w:val="none" w:sz="0" w:space="0" w:color="auto"/>
                                                <w:bottom w:val="none" w:sz="0" w:space="0" w:color="auto"/>
                                                <w:right w:val="none" w:sz="0" w:space="0" w:color="auto"/>
                                              </w:divBdr>
                                              <w:divsChild>
                                                <w:div w:id="404572733">
                                                  <w:marLeft w:val="0"/>
                                                  <w:marRight w:val="0"/>
                                                  <w:marTop w:val="0"/>
                                                  <w:marBottom w:val="0"/>
                                                  <w:divBdr>
                                                    <w:top w:val="none" w:sz="0" w:space="0" w:color="auto"/>
                                                    <w:left w:val="none" w:sz="0" w:space="0" w:color="auto"/>
                                                    <w:bottom w:val="none" w:sz="0" w:space="0" w:color="auto"/>
                                                    <w:right w:val="none" w:sz="0" w:space="0" w:color="auto"/>
                                                  </w:divBdr>
                                                  <w:divsChild>
                                                    <w:div w:id="2082291347">
                                                      <w:marLeft w:val="0"/>
                                                      <w:marRight w:val="0"/>
                                                      <w:marTop w:val="0"/>
                                                      <w:marBottom w:val="0"/>
                                                      <w:divBdr>
                                                        <w:top w:val="none" w:sz="0" w:space="0" w:color="auto"/>
                                                        <w:left w:val="none" w:sz="0" w:space="0" w:color="auto"/>
                                                        <w:bottom w:val="none" w:sz="0" w:space="0" w:color="auto"/>
                                                        <w:right w:val="none" w:sz="0" w:space="0" w:color="auto"/>
                                                      </w:divBdr>
                                                      <w:divsChild>
                                                        <w:div w:id="1898473132">
                                                          <w:marLeft w:val="0"/>
                                                          <w:marRight w:val="0"/>
                                                          <w:marTop w:val="0"/>
                                                          <w:marBottom w:val="0"/>
                                                          <w:divBdr>
                                                            <w:top w:val="none" w:sz="0" w:space="0" w:color="auto"/>
                                                            <w:left w:val="none" w:sz="0" w:space="0" w:color="auto"/>
                                                            <w:bottom w:val="none" w:sz="0" w:space="0" w:color="auto"/>
                                                            <w:right w:val="none" w:sz="0" w:space="0" w:color="auto"/>
                                                          </w:divBdr>
                                                          <w:divsChild>
                                                            <w:div w:id="178471236">
                                                              <w:marLeft w:val="0"/>
                                                              <w:marRight w:val="0"/>
                                                              <w:marTop w:val="0"/>
                                                              <w:marBottom w:val="0"/>
                                                              <w:divBdr>
                                                                <w:top w:val="none" w:sz="0" w:space="0" w:color="auto"/>
                                                                <w:left w:val="none" w:sz="0" w:space="0" w:color="auto"/>
                                                                <w:bottom w:val="none" w:sz="0" w:space="0" w:color="auto"/>
                                                                <w:right w:val="none" w:sz="0" w:space="0" w:color="auto"/>
                                                              </w:divBdr>
                                                            </w:div>
                                                            <w:div w:id="1685208785">
                                                              <w:marLeft w:val="0"/>
                                                              <w:marRight w:val="0"/>
                                                              <w:marTop w:val="0"/>
                                                              <w:marBottom w:val="0"/>
                                                              <w:divBdr>
                                                                <w:top w:val="none" w:sz="0" w:space="0" w:color="auto"/>
                                                                <w:left w:val="none" w:sz="0" w:space="0" w:color="auto"/>
                                                                <w:bottom w:val="none" w:sz="0" w:space="0" w:color="auto"/>
                                                                <w:right w:val="none" w:sz="0" w:space="0" w:color="auto"/>
                                                              </w:divBdr>
                                                            </w:div>
                                                            <w:div w:id="2096511230">
                                                              <w:marLeft w:val="0"/>
                                                              <w:marRight w:val="0"/>
                                                              <w:marTop w:val="0"/>
                                                              <w:marBottom w:val="0"/>
                                                              <w:divBdr>
                                                                <w:top w:val="none" w:sz="0" w:space="0" w:color="auto"/>
                                                                <w:left w:val="none" w:sz="0" w:space="0" w:color="auto"/>
                                                                <w:bottom w:val="none" w:sz="0" w:space="0" w:color="auto"/>
                                                                <w:right w:val="none" w:sz="0" w:space="0" w:color="auto"/>
                                                              </w:divBdr>
                                                            </w:div>
                                                            <w:div w:id="2108887885">
                                                              <w:marLeft w:val="0"/>
                                                              <w:marRight w:val="0"/>
                                                              <w:marTop w:val="0"/>
                                                              <w:marBottom w:val="0"/>
                                                              <w:divBdr>
                                                                <w:top w:val="none" w:sz="0" w:space="0" w:color="auto"/>
                                                                <w:left w:val="none" w:sz="0" w:space="0" w:color="auto"/>
                                                                <w:bottom w:val="none" w:sz="0" w:space="0" w:color="auto"/>
                                                                <w:right w:val="none" w:sz="0" w:space="0" w:color="auto"/>
                                                              </w:divBdr>
                                                            </w:div>
                                                            <w:div w:id="19222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6570510">
      <w:bodyDiv w:val="1"/>
      <w:marLeft w:val="0"/>
      <w:marRight w:val="0"/>
      <w:marTop w:val="0"/>
      <w:marBottom w:val="0"/>
      <w:divBdr>
        <w:top w:val="none" w:sz="0" w:space="0" w:color="auto"/>
        <w:left w:val="none" w:sz="0" w:space="0" w:color="auto"/>
        <w:bottom w:val="none" w:sz="0" w:space="0" w:color="auto"/>
        <w:right w:val="none" w:sz="0" w:space="0" w:color="auto"/>
      </w:divBdr>
    </w:div>
    <w:div w:id="1255556317">
      <w:bodyDiv w:val="1"/>
      <w:marLeft w:val="0"/>
      <w:marRight w:val="0"/>
      <w:marTop w:val="0"/>
      <w:marBottom w:val="0"/>
      <w:divBdr>
        <w:top w:val="none" w:sz="0" w:space="0" w:color="auto"/>
        <w:left w:val="none" w:sz="0" w:space="0" w:color="auto"/>
        <w:bottom w:val="none" w:sz="0" w:space="0" w:color="auto"/>
        <w:right w:val="none" w:sz="0" w:space="0" w:color="auto"/>
      </w:divBdr>
    </w:div>
    <w:div w:id="1268809241">
      <w:bodyDiv w:val="1"/>
      <w:marLeft w:val="0"/>
      <w:marRight w:val="0"/>
      <w:marTop w:val="0"/>
      <w:marBottom w:val="0"/>
      <w:divBdr>
        <w:top w:val="none" w:sz="0" w:space="0" w:color="auto"/>
        <w:left w:val="none" w:sz="0" w:space="0" w:color="auto"/>
        <w:bottom w:val="none" w:sz="0" w:space="0" w:color="auto"/>
        <w:right w:val="none" w:sz="0" w:space="0" w:color="auto"/>
      </w:divBdr>
      <w:divsChild>
        <w:div w:id="128520442">
          <w:marLeft w:val="0"/>
          <w:marRight w:val="0"/>
          <w:marTop w:val="0"/>
          <w:marBottom w:val="0"/>
          <w:divBdr>
            <w:top w:val="none" w:sz="0" w:space="0" w:color="auto"/>
            <w:left w:val="none" w:sz="0" w:space="0" w:color="auto"/>
            <w:bottom w:val="none" w:sz="0" w:space="0" w:color="auto"/>
            <w:right w:val="none" w:sz="0" w:space="0" w:color="auto"/>
          </w:divBdr>
          <w:divsChild>
            <w:div w:id="2057387876">
              <w:marLeft w:val="0"/>
              <w:marRight w:val="0"/>
              <w:marTop w:val="0"/>
              <w:marBottom w:val="0"/>
              <w:divBdr>
                <w:top w:val="none" w:sz="0" w:space="0" w:color="auto"/>
                <w:left w:val="none" w:sz="0" w:space="0" w:color="auto"/>
                <w:bottom w:val="none" w:sz="0" w:space="0" w:color="auto"/>
                <w:right w:val="none" w:sz="0" w:space="0" w:color="auto"/>
              </w:divBdr>
              <w:divsChild>
                <w:div w:id="1745641255">
                  <w:marLeft w:val="0"/>
                  <w:marRight w:val="0"/>
                  <w:marTop w:val="0"/>
                  <w:marBottom w:val="0"/>
                  <w:divBdr>
                    <w:top w:val="none" w:sz="0" w:space="0" w:color="auto"/>
                    <w:left w:val="none" w:sz="0" w:space="0" w:color="auto"/>
                    <w:bottom w:val="none" w:sz="0" w:space="0" w:color="auto"/>
                    <w:right w:val="none" w:sz="0" w:space="0" w:color="auto"/>
                  </w:divBdr>
                  <w:divsChild>
                    <w:div w:id="131140832">
                      <w:marLeft w:val="0"/>
                      <w:marRight w:val="0"/>
                      <w:marTop w:val="0"/>
                      <w:marBottom w:val="0"/>
                      <w:divBdr>
                        <w:top w:val="none" w:sz="0" w:space="0" w:color="auto"/>
                        <w:left w:val="none" w:sz="0" w:space="0" w:color="auto"/>
                        <w:bottom w:val="none" w:sz="0" w:space="0" w:color="auto"/>
                        <w:right w:val="none" w:sz="0" w:space="0" w:color="auto"/>
                      </w:divBdr>
                      <w:divsChild>
                        <w:div w:id="463036666">
                          <w:marLeft w:val="0"/>
                          <w:marRight w:val="0"/>
                          <w:marTop w:val="0"/>
                          <w:marBottom w:val="0"/>
                          <w:divBdr>
                            <w:top w:val="none" w:sz="0" w:space="0" w:color="auto"/>
                            <w:left w:val="none" w:sz="0" w:space="0" w:color="auto"/>
                            <w:bottom w:val="none" w:sz="0" w:space="0" w:color="auto"/>
                            <w:right w:val="none" w:sz="0" w:space="0" w:color="auto"/>
                          </w:divBdr>
                          <w:divsChild>
                            <w:div w:id="1047528425">
                              <w:marLeft w:val="0"/>
                              <w:marRight w:val="0"/>
                              <w:marTop w:val="0"/>
                              <w:marBottom w:val="0"/>
                              <w:divBdr>
                                <w:top w:val="none" w:sz="0" w:space="0" w:color="auto"/>
                                <w:left w:val="none" w:sz="0" w:space="0" w:color="auto"/>
                                <w:bottom w:val="none" w:sz="0" w:space="0" w:color="auto"/>
                                <w:right w:val="none" w:sz="0" w:space="0" w:color="auto"/>
                              </w:divBdr>
                              <w:divsChild>
                                <w:div w:id="1504007609">
                                  <w:marLeft w:val="0"/>
                                  <w:marRight w:val="0"/>
                                  <w:marTop w:val="0"/>
                                  <w:marBottom w:val="0"/>
                                  <w:divBdr>
                                    <w:top w:val="none" w:sz="0" w:space="0" w:color="auto"/>
                                    <w:left w:val="none" w:sz="0" w:space="0" w:color="auto"/>
                                    <w:bottom w:val="none" w:sz="0" w:space="0" w:color="auto"/>
                                    <w:right w:val="none" w:sz="0" w:space="0" w:color="auto"/>
                                  </w:divBdr>
                                  <w:divsChild>
                                    <w:div w:id="179975951">
                                      <w:marLeft w:val="0"/>
                                      <w:marRight w:val="0"/>
                                      <w:marTop w:val="0"/>
                                      <w:marBottom w:val="0"/>
                                      <w:divBdr>
                                        <w:top w:val="none" w:sz="0" w:space="0" w:color="auto"/>
                                        <w:left w:val="none" w:sz="0" w:space="0" w:color="auto"/>
                                        <w:bottom w:val="none" w:sz="0" w:space="0" w:color="auto"/>
                                        <w:right w:val="none" w:sz="0" w:space="0" w:color="auto"/>
                                      </w:divBdr>
                                      <w:divsChild>
                                        <w:div w:id="1639139870">
                                          <w:marLeft w:val="0"/>
                                          <w:marRight w:val="0"/>
                                          <w:marTop w:val="0"/>
                                          <w:marBottom w:val="0"/>
                                          <w:divBdr>
                                            <w:top w:val="none" w:sz="0" w:space="0" w:color="auto"/>
                                            <w:left w:val="none" w:sz="0" w:space="0" w:color="auto"/>
                                            <w:bottom w:val="none" w:sz="0" w:space="0" w:color="auto"/>
                                            <w:right w:val="none" w:sz="0" w:space="0" w:color="auto"/>
                                          </w:divBdr>
                                          <w:divsChild>
                                            <w:div w:id="682589268">
                                              <w:marLeft w:val="0"/>
                                              <w:marRight w:val="0"/>
                                              <w:marTop w:val="0"/>
                                              <w:marBottom w:val="0"/>
                                              <w:divBdr>
                                                <w:top w:val="none" w:sz="0" w:space="0" w:color="auto"/>
                                                <w:left w:val="none" w:sz="0" w:space="0" w:color="auto"/>
                                                <w:bottom w:val="none" w:sz="0" w:space="0" w:color="auto"/>
                                                <w:right w:val="none" w:sz="0" w:space="0" w:color="auto"/>
                                              </w:divBdr>
                                              <w:divsChild>
                                                <w:div w:id="1186166533">
                                                  <w:marLeft w:val="0"/>
                                                  <w:marRight w:val="0"/>
                                                  <w:marTop w:val="0"/>
                                                  <w:marBottom w:val="0"/>
                                                  <w:divBdr>
                                                    <w:top w:val="none" w:sz="0" w:space="0" w:color="auto"/>
                                                    <w:left w:val="none" w:sz="0" w:space="0" w:color="auto"/>
                                                    <w:bottom w:val="none" w:sz="0" w:space="0" w:color="auto"/>
                                                    <w:right w:val="none" w:sz="0" w:space="0" w:color="auto"/>
                                                  </w:divBdr>
                                                  <w:divsChild>
                                                    <w:div w:id="9142246">
                                                      <w:marLeft w:val="0"/>
                                                      <w:marRight w:val="0"/>
                                                      <w:marTop w:val="0"/>
                                                      <w:marBottom w:val="0"/>
                                                      <w:divBdr>
                                                        <w:top w:val="none" w:sz="0" w:space="0" w:color="auto"/>
                                                        <w:left w:val="none" w:sz="0" w:space="0" w:color="auto"/>
                                                        <w:bottom w:val="none" w:sz="0" w:space="0" w:color="auto"/>
                                                        <w:right w:val="none" w:sz="0" w:space="0" w:color="auto"/>
                                                      </w:divBdr>
                                                      <w:divsChild>
                                                        <w:div w:id="903881263">
                                                          <w:marLeft w:val="0"/>
                                                          <w:marRight w:val="0"/>
                                                          <w:marTop w:val="0"/>
                                                          <w:marBottom w:val="0"/>
                                                          <w:divBdr>
                                                            <w:top w:val="none" w:sz="0" w:space="0" w:color="auto"/>
                                                            <w:left w:val="none" w:sz="0" w:space="0" w:color="auto"/>
                                                            <w:bottom w:val="none" w:sz="0" w:space="0" w:color="auto"/>
                                                            <w:right w:val="none" w:sz="0" w:space="0" w:color="auto"/>
                                                          </w:divBdr>
                                                          <w:divsChild>
                                                            <w:div w:id="1862545189">
                                                              <w:marLeft w:val="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sChild>
                                                                    <w:div w:id="2094886179">
                                                                      <w:marLeft w:val="0"/>
                                                                      <w:marRight w:val="0"/>
                                                                      <w:marTop w:val="0"/>
                                                                      <w:marBottom w:val="0"/>
                                                                      <w:divBdr>
                                                                        <w:top w:val="none" w:sz="0" w:space="0" w:color="auto"/>
                                                                        <w:left w:val="none" w:sz="0" w:space="0" w:color="auto"/>
                                                                        <w:bottom w:val="none" w:sz="0" w:space="0" w:color="auto"/>
                                                                        <w:right w:val="none" w:sz="0" w:space="0" w:color="auto"/>
                                                                      </w:divBdr>
                                                                      <w:divsChild>
                                                                        <w:div w:id="1613320081">
                                                                          <w:marLeft w:val="0"/>
                                                                          <w:marRight w:val="0"/>
                                                                          <w:marTop w:val="0"/>
                                                                          <w:marBottom w:val="0"/>
                                                                          <w:divBdr>
                                                                            <w:top w:val="none" w:sz="0" w:space="0" w:color="auto"/>
                                                                            <w:left w:val="none" w:sz="0" w:space="0" w:color="auto"/>
                                                                            <w:bottom w:val="none" w:sz="0" w:space="0" w:color="auto"/>
                                                                            <w:right w:val="none" w:sz="0" w:space="0" w:color="auto"/>
                                                                          </w:divBdr>
                                                                          <w:divsChild>
                                                                            <w:div w:id="303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569908">
      <w:bodyDiv w:val="1"/>
      <w:marLeft w:val="0"/>
      <w:marRight w:val="0"/>
      <w:marTop w:val="0"/>
      <w:marBottom w:val="0"/>
      <w:divBdr>
        <w:top w:val="none" w:sz="0" w:space="0" w:color="auto"/>
        <w:left w:val="none" w:sz="0" w:space="0" w:color="auto"/>
        <w:bottom w:val="none" w:sz="0" w:space="0" w:color="auto"/>
        <w:right w:val="none" w:sz="0" w:space="0" w:color="auto"/>
      </w:divBdr>
    </w:div>
    <w:div w:id="1303074415">
      <w:bodyDiv w:val="1"/>
      <w:marLeft w:val="0"/>
      <w:marRight w:val="0"/>
      <w:marTop w:val="0"/>
      <w:marBottom w:val="0"/>
      <w:divBdr>
        <w:top w:val="none" w:sz="0" w:space="0" w:color="auto"/>
        <w:left w:val="none" w:sz="0" w:space="0" w:color="auto"/>
        <w:bottom w:val="none" w:sz="0" w:space="0" w:color="auto"/>
        <w:right w:val="none" w:sz="0" w:space="0" w:color="auto"/>
      </w:divBdr>
    </w:div>
    <w:div w:id="1372270537">
      <w:bodyDiv w:val="1"/>
      <w:marLeft w:val="0"/>
      <w:marRight w:val="0"/>
      <w:marTop w:val="0"/>
      <w:marBottom w:val="0"/>
      <w:divBdr>
        <w:top w:val="none" w:sz="0" w:space="0" w:color="auto"/>
        <w:left w:val="none" w:sz="0" w:space="0" w:color="auto"/>
        <w:bottom w:val="none" w:sz="0" w:space="0" w:color="auto"/>
        <w:right w:val="none" w:sz="0" w:space="0" w:color="auto"/>
      </w:divBdr>
    </w:div>
    <w:div w:id="1408185249">
      <w:bodyDiv w:val="1"/>
      <w:marLeft w:val="0"/>
      <w:marRight w:val="0"/>
      <w:marTop w:val="0"/>
      <w:marBottom w:val="0"/>
      <w:divBdr>
        <w:top w:val="none" w:sz="0" w:space="0" w:color="auto"/>
        <w:left w:val="none" w:sz="0" w:space="0" w:color="auto"/>
        <w:bottom w:val="none" w:sz="0" w:space="0" w:color="auto"/>
        <w:right w:val="none" w:sz="0" w:space="0" w:color="auto"/>
      </w:divBdr>
    </w:div>
    <w:div w:id="1413507177">
      <w:bodyDiv w:val="1"/>
      <w:marLeft w:val="0"/>
      <w:marRight w:val="0"/>
      <w:marTop w:val="0"/>
      <w:marBottom w:val="0"/>
      <w:divBdr>
        <w:top w:val="none" w:sz="0" w:space="0" w:color="auto"/>
        <w:left w:val="none" w:sz="0" w:space="0" w:color="auto"/>
        <w:bottom w:val="none" w:sz="0" w:space="0" w:color="auto"/>
        <w:right w:val="none" w:sz="0" w:space="0" w:color="auto"/>
      </w:divBdr>
    </w:div>
    <w:div w:id="1595552247">
      <w:bodyDiv w:val="1"/>
      <w:marLeft w:val="0"/>
      <w:marRight w:val="0"/>
      <w:marTop w:val="0"/>
      <w:marBottom w:val="0"/>
      <w:divBdr>
        <w:top w:val="none" w:sz="0" w:space="0" w:color="auto"/>
        <w:left w:val="none" w:sz="0" w:space="0" w:color="auto"/>
        <w:bottom w:val="none" w:sz="0" w:space="0" w:color="auto"/>
        <w:right w:val="none" w:sz="0" w:space="0" w:color="auto"/>
      </w:divBdr>
    </w:div>
    <w:div w:id="1609511296">
      <w:bodyDiv w:val="1"/>
      <w:marLeft w:val="0"/>
      <w:marRight w:val="0"/>
      <w:marTop w:val="0"/>
      <w:marBottom w:val="0"/>
      <w:divBdr>
        <w:top w:val="none" w:sz="0" w:space="0" w:color="auto"/>
        <w:left w:val="none" w:sz="0" w:space="0" w:color="auto"/>
        <w:bottom w:val="none" w:sz="0" w:space="0" w:color="auto"/>
        <w:right w:val="none" w:sz="0" w:space="0" w:color="auto"/>
      </w:divBdr>
      <w:divsChild>
        <w:div w:id="656999503">
          <w:marLeft w:val="0"/>
          <w:marRight w:val="0"/>
          <w:marTop w:val="0"/>
          <w:marBottom w:val="0"/>
          <w:divBdr>
            <w:top w:val="none" w:sz="0" w:space="0" w:color="auto"/>
            <w:left w:val="none" w:sz="0" w:space="0" w:color="auto"/>
            <w:bottom w:val="none" w:sz="0" w:space="0" w:color="auto"/>
            <w:right w:val="none" w:sz="0" w:space="0" w:color="auto"/>
          </w:divBdr>
          <w:divsChild>
            <w:div w:id="767429287">
              <w:marLeft w:val="0"/>
              <w:marRight w:val="0"/>
              <w:marTop w:val="0"/>
              <w:marBottom w:val="0"/>
              <w:divBdr>
                <w:top w:val="none" w:sz="0" w:space="0" w:color="auto"/>
                <w:left w:val="none" w:sz="0" w:space="0" w:color="auto"/>
                <w:bottom w:val="none" w:sz="0" w:space="0" w:color="auto"/>
                <w:right w:val="none" w:sz="0" w:space="0" w:color="auto"/>
              </w:divBdr>
              <w:divsChild>
                <w:div w:id="588661038">
                  <w:marLeft w:val="0"/>
                  <w:marRight w:val="0"/>
                  <w:marTop w:val="0"/>
                  <w:marBottom w:val="0"/>
                  <w:divBdr>
                    <w:top w:val="none" w:sz="0" w:space="0" w:color="auto"/>
                    <w:left w:val="none" w:sz="0" w:space="0" w:color="auto"/>
                    <w:bottom w:val="none" w:sz="0" w:space="0" w:color="auto"/>
                    <w:right w:val="none" w:sz="0" w:space="0" w:color="auto"/>
                  </w:divBdr>
                  <w:divsChild>
                    <w:div w:id="1327320540">
                      <w:marLeft w:val="0"/>
                      <w:marRight w:val="0"/>
                      <w:marTop w:val="0"/>
                      <w:marBottom w:val="0"/>
                      <w:divBdr>
                        <w:top w:val="none" w:sz="0" w:space="0" w:color="auto"/>
                        <w:left w:val="none" w:sz="0" w:space="0" w:color="auto"/>
                        <w:bottom w:val="none" w:sz="0" w:space="0" w:color="auto"/>
                        <w:right w:val="none" w:sz="0" w:space="0" w:color="auto"/>
                      </w:divBdr>
                      <w:divsChild>
                        <w:div w:id="1865903027">
                          <w:marLeft w:val="0"/>
                          <w:marRight w:val="0"/>
                          <w:marTop w:val="0"/>
                          <w:marBottom w:val="0"/>
                          <w:divBdr>
                            <w:top w:val="none" w:sz="0" w:space="0" w:color="auto"/>
                            <w:left w:val="none" w:sz="0" w:space="0" w:color="auto"/>
                            <w:bottom w:val="none" w:sz="0" w:space="0" w:color="auto"/>
                            <w:right w:val="none" w:sz="0" w:space="0" w:color="auto"/>
                          </w:divBdr>
                          <w:divsChild>
                            <w:div w:id="924219460">
                              <w:marLeft w:val="0"/>
                              <w:marRight w:val="0"/>
                              <w:marTop w:val="0"/>
                              <w:marBottom w:val="0"/>
                              <w:divBdr>
                                <w:top w:val="none" w:sz="0" w:space="0" w:color="auto"/>
                                <w:left w:val="none" w:sz="0" w:space="0" w:color="auto"/>
                                <w:bottom w:val="none" w:sz="0" w:space="0" w:color="auto"/>
                                <w:right w:val="none" w:sz="0" w:space="0" w:color="auto"/>
                              </w:divBdr>
                              <w:divsChild>
                                <w:div w:id="1173497376">
                                  <w:marLeft w:val="0"/>
                                  <w:marRight w:val="0"/>
                                  <w:marTop w:val="0"/>
                                  <w:marBottom w:val="0"/>
                                  <w:divBdr>
                                    <w:top w:val="none" w:sz="0" w:space="0" w:color="auto"/>
                                    <w:left w:val="none" w:sz="0" w:space="0" w:color="auto"/>
                                    <w:bottom w:val="none" w:sz="0" w:space="0" w:color="auto"/>
                                    <w:right w:val="none" w:sz="0" w:space="0" w:color="auto"/>
                                  </w:divBdr>
                                  <w:divsChild>
                                    <w:div w:id="1981840825">
                                      <w:marLeft w:val="0"/>
                                      <w:marRight w:val="0"/>
                                      <w:marTop w:val="0"/>
                                      <w:marBottom w:val="0"/>
                                      <w:divBdr>
                                        <w:top w:val="none" w:sz="0" w:space="0" w:color="auto"/>
                                        <w:left w:val="none" w:sz="0" w:space="0" w:color="auto"/>
                                        <w:bottom w:val="none" w:sz="0" w:space="0" w:color="auto"/>
                                        <w:right w:val="none" w:sz="0" w:space="0" w:color="auto"/>
                                      </w:divBdr>
                                      <w:divsChild>
                                        <w:div w:id="197746481">
                                          <w:marLeft w:val="0"/>
                                          <w:marRight w:val="0"/>
                                          <w:marTop w:val="0"/>
                                          <w:marBottom w:val="0"/>
                                          <w:divBdr>
                                            <w:top w:val="none" w:sz="0" w:space="0" w:color="auto"/>
                                            <w:left w:val="none" w:sz="0" w:space="0" w:color="auto"/>
                                            <w:bottom w:val="none" w:sz="0" w:space="0" w:color="auto"/>
                                            <w:right w:val="none" w:sz="0" w:space="0" w:color="auto"/>
                                          </w:divBdr>
                                          <w:divsChild>
                                            <w:div w:id="1020741337">
                                              <w:marLeft w:val="0"/>
                                              <w:marRight w:val="0"/>
                                              <w:marTop w:val="0"/>
                                              <w:marBottom w:val="0"/>
                                              <w:divBdr>
                                                <w:top w:val="none" w:sz="0" w:space="0" w:color="auto"/>
                                                <w:left w:val="none" w:sz="0" w:space="0" w:color="auto"/>
                                                <w:bottom w:val="none" w:sz="0" w:space="0" w:color="auto"/>
                                                <w:right w:val="none" w:sz="0" w:space="0" w:color="auto"/>
                                              </w:divBdr>
                                              <w:divsChild>
                                                <w:div w:id="1820807766">
                                                  <w:marLeft w:val="0"/>
                                                  <w:marRight w:val="0"/>
                                                  <w:marTop w:val="0"/>
                                                  <w:marBottom w:val="0"/>
                                                  <w:divBdr>
                                                    <w:top w:val="none" w:sz="0" w:space="0" w:color="auto"/>
                                                    <w:left w:val="none" w:sz="0" w:space="0" w:color="auto"/>
                                                    <w:bottom w:val="none" w:sz="0" w:space="0" w:color="auto"/>
                                                    <w:right w:val="none" w:sz="0" w:space="0" w:color="auto"/>
                                                  </w:divBdr>
                                                  <w:divsChild>
                                                    <w:div w:id="1849755995">
                                                      <w:marLeft w:val="0"/>
                                                      <w:marRight w:val="0"/>
                                                      <w:marTop w:val="0"/>
                                                      <w:marBottom w:val="0"/>
                                                      <w:divBdr>
                                                        <w:top w:val="none" w:sz="0" w:space="0" w:color="auto"/>
                                                        <w:left w:val="none" w:sz="0" w:space="0" w:color="auto"/>
                                                        <w:bottom w:val="none" w:sz="0" w:space="0" w:color="auto"/>
                                                        <w:right w:val="none" w:sz="0" w:space="0" w:color="auto"/>
                                                      </w:divBdr>
                                                      <w:divsChild>
                                                        <w:div w:id="1630277252">
                                                          <w:marLeft w:val="0"/>
                                                          <w:marRight w:val="0"/>
                                                          <w:marTop w:val="0"/>
                                                          <w:marBottom w:val="0"/>
                                                          <w:divBdr>
                                                            <w:top w:val="none" w:sz="0" w:space="0" w:color="auto"/>
                                                            <w:left w:val="none" w:sz="0" w:space="0" w:color="auto"/>
                                                            <w:bottom w:val="none" w:sz="0" w:space="0" w:color="auto"/>
                                                            <w:right w:val="none" w:sz="0" w:space="0" w:color="auto"/>
                                                          </w:divBdr>
                                                          <w:divsChild>
                                                            <w:div w:id="2067601592">
                                                              <w:marLeft w:val="0"/>
                                                              <w:marRight w:val="0"/>
                                                              <w:marTop w:val="0"/>
                                                              <w:marBottom w:val="0"/>
                                                              <w:divBdr>
                                                                <w:top w:val="none" w:sz="0" w:space="0" w:color="auto"/>
                                                                <w:left w:val="none" w:sz="0" w:space="0" w:color="auto"/>
                                                                <w:bottom w:val="none" w:sz="0" w:space="0" w:color="auto"/>
                                                                <w:right w:val="none" w:sz="0" w:space="0" w:color="auto"/>
                                                              </w:divBdr>
                                                              <w:divsChild>
                                                                <w:div w:id="49381241">
                                                                  <w:marLeft w:val="0"/>
                                                                  <w:marRight w:val="0"/>
                                                                  <w:marTop w:val="0"/>
                                                                  <w:marBottom w:val="0"/>
                                                                  <w:divBdr>
                                                                    <w:top w:val="none" w:sz="0" w:space="0" w:color="auto"/>
                                                                    <w:left w:val="none" w:sz="0" w:space="0" w:color="auto"/>
                                                                    <w:bottom w:val="none" w:sz="0" w:space="0" w:color="auto"/>
                                                                    <w:right w:val="none" w:sz="0" w:space="0" w:color="auto"/>
                                                                  </w:divBdr>
                                                                  <w:divsChild>
                                                                    <w:div w:id="914511361">
                                                                      <w:marLeft w:val="0"/>
                                                                      <w:marRight w:val="0"/>
                                                                      <w:marTop w:val="0"/>
                                                                      <w:marBottom w:val="0"/>
                                                                      <w:divBdr>
                                                                        <w:top w:val="none" w:sz="0" w:space="0" w:color="auto"/>
                                                                        <w:left w:val="none" w:sz="0" w:space="0" w:color="auto"/>
                                                                        <w:bottom w:val="none" w:sz="0" w:space="0" w:color="auto"/>
                                                                        <w:right w:val="none" w:sz="0" w:space="0" w:color="auto"/>
                                                                      </w:divBdr>
                                                                      <w:divsChild>
                                                                        <w:div w:id="1019431159">
                                                                          <w:marLeft w:val="0"/>
                                                                          <w:marRight w:val="0"/>
                                                                          <w:marTop w:val="0"/>
                                                                          <w:marBottom w:val="0"/>
                                                                          <w:divBdr>
                                                                            <w:top w:val="none" w:sz="0" w:space="0" w:color="auto"/>
                                                                            <w:left w:val="none" w:sz="0" w:space="0" w:color="auto"/>
                                                                            <w:bottom w:val="none" w:sz="0" w:space="0" w:color="auto"/>
                                                                            <w:right w:val="none" w:sz="0" w:space="0" w:color="auto"/>
                                                                          </w:divBdr>
                                                                          <w:divsChild>
                                                                            <w:div w:id="543372810">
                                                                              <w:marLeft w:val="0"/>
                                                                              <w:marRight w:val="0"/>
                                                                              <w:marTop w:val="0"/>
                                                                              <w:marBottom w:val="0"/>
                                                                              <w:divBdr>
                                                                                <w:top w:val="none" w:sz="0" w:space="0" w:color="auto"/>
                                                                                <w:left w:val="none" w:sz="0" w:space="0" w:color="auto"/>
                                                                                <w:bottom w:val="none" w:sz="0" w:space="0" w:color="auto"/>
                                                                                <w:right w:val="none" w:sz="0" w:space="0" w:color="auto"/>
                                                                              </w:divBdr>
                                                                              <w:divsChild>
                                                                                <w:div w:id="11070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286969">
      <w:bodyDiv w:val="1"/>
      <w:marLeft w:val="0"/>
      <w:marRight w:val="0"/>
      <w:marTop w:val="0"/>
      <w:marBottom w:val="0"/>
      <w:divBdr>
        <w:top w:val="none" w:sz="0" w:space="0" w:color="auto"/>
        <w:left w:val="none" w:sz="0" w:space="0" w:color="auto"/>
        <w:bottom w:val="none" w:sz="0" w:space="0" w:color="auto"/>
        <w:right w:val="none" w:sz="0" w:space="0" w:color="auto"/>
      </w:divBdr>
    </w:div>
    <w:div w:id="1812401668">
      <w:bodyDiv w:val="1"/>
      <w:marLeft w:val="0"/>
      <w:marRight w:val="0"/>
      <w:marTop w:val="0"/>
      <w:marBottom w:val="0"/>
      <w:divBdr>
        <w:top w:val="none" w:sz="0" w:space="0" w:color="auto"/>
        <w:left w:val="none" w:sz="0" w:space="0" w:color="auto"/>
        <w:bottom w:val="none" w:sz="0" w:space="0" w:color="auto"/>
        <w:right w:val="none" w:sz="0" w:space="0" w:color="auto"/>
      </w:divBdr>
    </w:div>
    <w:div w:id="1815752264">
      <w:bodyDiv w:val="1"/>
      <w:marLeft w:val="0"/>
      <w:marRight w:val="0"/>
      <w:marTop w:val="0"/>
      <w:marBottom w:val="0"/>
      <w:divBdr>
        <w:top w:val="none" w:sz="0" w:space="0" w:color="auto"/>
        <w:left w:val="none" w:sz="0" w:space="0" w:color="auto"/>
        <w:bottom w:val="none" w:sz="0" w:space="0" w:color="auto"/>
        <w:right w:val="none" w:sz="0" w:space="0" w:color="auto"/>
      </w:divBdr>
    </w:div>
    <w:div w:id="1916549404">
      <w:bodyDiv w:val="1"/>
      <w:marLeft w:val="0"/>
      <w:marRight w:val="0"/>
      <w:marTop w:val="0"/>
      <w:marBottom w:val="0"/>
      <w:divBdr>
        <w:top w:val="none" w:sz="0" w:space="0" w:color="auto"/>
        <w:left w:val="none" w:sz="0" w:space="0" w:color="auto"/>
        <w:bottom w:val="none" w:sz="0" w:space="0" w:color="auto"/>
        <w:right w:val="none" w:sz="0" w:space="0" w:color="auto"/>
      </w:divBdr>
    </w:div>
    <w:div w:id="1937638941">
      <w:bodyDiv w:val="1"/>
      <w:marLeft w:val="0"/>
      <w:marRight w:val="0"/>
      <w:marTop w:val="0"/>
      <w:marBottom w:val="0"/>
      <w:divBdr>
        <w:top w:val="none" w:sz="0" w:space="0" w:color="auto"/>
        <w:left w:val="none" w:sz="0" w:space="0" w:color="auto"/>
        <w:bottom w:val="none" w:sz="0" w:space="0" w:color="auto"/>
        <w:right w:val="none" w:sz="0" w:space="0" w:color="auto"/>
      </w:divBdr>
    </w:div>
    <w:div w:id="1970745505">
      <w:bodyDiv w:val="1"/>
      <w:marLeft w:val="0"/>
      <w:marRight w:val="0"/>
      <w:marTop w:val="0"/>
      <w:marBottom w:val="0"/>
      <w:divBdr>
        <w:top w:val="none" w:sz="0" w:space="0" w:color="auto"/>
        <w:left w:val="none" w:sz="0" w:space="0" w:color="auto"/>
        <w:bottom w:val="none" w:sz="0" w:space="0" w:color="auto"/>
        <w:right w:val="none" w:sz="0" w:space="0" w:color="auto"/>
      </w:divBdr>
    </w:div>
    <w:div w:id="1985498435">
      <w:bodyDiv w:val="1"/>
      <w:marLeft w:val="0"/>
      <w:marRight w:val="0"/>
      <w:marTop w:val="0"/>
      <w:marBottom w:val="0"/>
      <w:divBdr>
        <w:top w:val="none" w:sz="0" w:space="0" w:color="auto"/>
        <w:left w:val="none" w:sz="0" w:space="0" w:color="auto"/>
        <w:bottom w:val="none" w:sz="0" w:space="0" w:color="auto"/>
        <w:right w:val="none" w:sz="0" w:space="0" w:color="auto"/>
      </w:divBdr>
    </w:div>
    <w:div w:id="2002736977">
      <w:bodyDiv w:val="1"/>
      <w:marLeft w:val="0"/>
      <w:marRight w:val="0"/>
      <w:marTop w:val="0"/>
      <w:marBottom w:val="0"/>
      <w:divBdr>
        <w:top w:val="none" w:sz="0" w:space="0" w:color="auto"/>
        <w:left w:val="none" w:sz="0" w:space="0" w:color="auto"/>
        <w:bottom w:val="none" w:sz="0" w:space="0" w:color="auto"/>
        <w:right w:val="none" w:sz="0" w:space="0" w:color="auto"/>
      </w:divBdr>
    </w:div>
    <w:div w:id="2068796127">
      <w:bodyDiv w:val="1"/>
      <w:marLeft w:val="0"/>
      <w:marRight w:val="0"/>
      <w:marTop w:val="0"/>
      <w:marBottom w:val="0"/>
      <w:divBdr>
        <w:top w:val="none" w:sz="0" w:space="0" w:color="auto"/>
        <w:left w:val="none" w:sz="0" w:space="0" w:color="auto"/>
        <w:bottom w:val="none" w:sz="0" w:space="0" w:color="auto"/>
        <w:right w:val="none" w:sz="0" w:space="0" w:color="auto"/>
      </w:divBdr>
    </w:div>
    <w:div w:id="20963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1bf127f62a484845" /><Relationship Type="http://schemas.microsoft.com/office/2020/10/relationships/intelligence" Target="intelligence2.xml" Id="R1ed60b70f260479e" /><Relationship Type="http://schemas.openxmlformats.org/officeDocument/2006/relationships/image" Target="/media/image.png" Id="R8090ea01e93e474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79eb08-b1d0-4cb2-8571-7a25c746e154}"/>
      </w:docPartPr>
      <w:docPartBody>
        <w:p w14:paraId="298EE2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483bd1f2-1e52-4729-934a-1d6488dbcadd">
      <UserInfo>
        <DisplayName>PA Principal</DisplayName>
        <AccountId>173</AccountId>
        <AccountType/>
      </UserInfo>
    </Document_x0020_Owner>
    <Next_x0020_Review_x0020_Date xmlns="483bd1f2-1e52-4729-934a-1d6488dbcadd" xsi:nil="true"/>
    <Last_x0020_Review_x0020_Date xmlns="483bd1f2-1e52-4729-934a-1d6488dbca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62D948302E3341985472BB765DC274" ma:contentTypeVersion="" ma:contentTypeDescription="Create a new document." ma:contentTypeScope="" ma:versionID="1dd1578013c6ca9c75f995ec0d21b757">
  <xsd:schema xmlns:xsd="http://www.w3.org/2001/XMLSchema" xmlns:xs="http://www.w3.org/2001/XMLSchema" xmlns:p="http://schemas.microsoft.com/office/2006/metadata/properties" xmlns:ns2="483bd1f2-1e52-4729-934a-1d6488dbcadd" targetNamespace="http://schemas.microsoft.com/office/2006/metadata/properties" ma:root="true" ma:fieldsID="826d99c25f2d4505aa7d1fcf853c388f" ns2:_="">
    <xsd:import namespace="483bd1f2-1e52-4729-934a-1d6488dbcadd"/>
    <xsd:element name="properties">
      <xsd:complexType>
        <xsd:sequence>
          <xsd:element name="documentManagement">
            <xsd:complexType>
              <xsd:all>
                <xsd:element ref="ns2:Last_x0020_Review_x0020_Date" minOccurs="0"/>
                <xsd:element ref="ns2:Next_x0020_Review_x0020_Date"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bd1f2-1e52-4729-934a-1d6488dbcadd" elementFormDefault="qualified">
    <xsd:import namespace="http://schemas.microsoft.com/office/2006/documentManagement/types"/>
    <xsd:import namespace="http://schemas.microsoft.com/office/infopath/2007/PartnerControls"/>
    <xsd:element name="Last_x0020_Review_x0020_Date" ma:index="8" nillable="true" ma:displayName="Last Review Date" ma:format="DateOnly" ma:internalName="Last_x0020_Review_x0020_Date">
      <xsd:simpleType>
        <xsd:restriction base="dms:DateTime"/>
      </xsd:simpleType>
    </xsd:element>
    <xsd:element name="Next_x0020_Review_x0020_Date" ma:index="9" nillable="true" ma:displayName="Next Review Date" ma:format="DateOnly" ma:internalName="Next_x0020_Review_x0020_Date">
      <xsd:simpleType>
        <xsd:restriction base="dms:DateTime"/>
      </xsd:simpleType>
    </xsd:element>
    <xsd:element name="Document_x0020_Owner" ma:index="10" nillable="true" ma:displayName="Document Owner" ma:list="UserInfo" ma:SharePointGroup="0" ma:internalName="Docum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ha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7D36-402D-4E5F-B178-35D3002C76BE}">
  <ds:schemaRefs>
    <ds:schemaRef ds:uri="http://www.w3.org/XML/1998/namespace"/>
    <ds:schemaRef ds:uri="http://purl.org/dc/dcmitype/"/>
    <ds:schemaRef ds:uri="483bd1f2-1e52-4729-934a-1d6488dbcad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F0C06C3-B55B-48F0-A411-58B927BF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bd1f2-1e52-4729-934a-1d6488db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85304-1B14-45C1-BF40-93A038BB7179}">
  <ds:schemaRefs>
    <ds:schemaRef ds:uri="http://schemas.microsoft.com/sharepoint/v3/contenttype/forms"/>
  </ds:schemaRefs>
</ds:datastoreItem>
</file>

<file path=customXml/itemProps4.xml><?xml version="1.0" encoding="utf-8"?>
<ds:datastoreItem xmlns:ds="http://schemas.openxmlformats.org/officeDocument/2006/customXml" ds:itemID="{C1D29B74-9DDC-43CC-A2B2-B91D6B52FE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Jeannie Adam</lastModifiedBy>
  <revision>54</revision>
  <lastPrinted>2019-10-21T08:59:00.0000000Z</lastPrinted>
  <dcterms:created xsi:type="dcterms:W3CDTF">2020-03-25T15:38:00.0000000Z</dcterms:created>
  <dcterms:modified xsi:type="dcterms:W3CDTF">2022-01-26T13:09:55.9551005Z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0x0101003562D948302E3341985472BB765DC274</vt:lpwstr>
  </property>
</Properties>
</file>